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8D246" w14:textId="77777777" w:rsidR="00E821BB" w:rsidRPr="005413EA" w:rsidRDefault="002B7759" w:rsidP="00E821BB">
      <w:pPr>
        <w:widowControl/>
        <w:jc w:val="center"/>
        <w:rPr>
          <w:kern w:val="0"/>
          <w:szCs w:val="21"/>
          <w:lang w:eastAsia="zh-TW"/>
        </w:rPr>
      </w:pPr>
      <w:r w:rsidRPr="005413EA">
        <w:rPr>
          <w:color w:val="000000"/>
          <w:kern w:val="0"/>
          <w:szCs w:val="21"/>
        </w:rPr>
        <w:t xml:space="preserve">　</w:t>
      </w:r>
      <w:r w:rsidR="00E821BB" w:rsidRPr="008A2B14">
        <w:rPr>
          <w:color w:val="000000"/>
          <w:kern w:val="0"/>
          <w:sz w:val="24"/>
          <w:lang w:eastAsia="zh-TW"/>
        </w:rPr>
        <w:t>秘</w:t>
      </w:r>
      <w:r w:rsidR="00E821BB" w:rsidRPr="008A2B14">
        <w:rPr>
          <w:color w:val="000000"/>
          <w:kern w:val="0"/>
          <w:sz w:val="24"/>
          <w:lang w:eastAsia="zh-TW"/>
        </w:rPr>
        <w:t xml:space="preserve"> </w:t>
      </w:r>
      <w:r w:rsidR="00E821BB" w:rsidRPr="008A2B14">
        <w:rPr>
          <w:color w:val="000000"/>
          <w:kern w:val="0"/>
          <w:sz w:val="24"/>
          <w:lang w:eastAsia="zh-TW"/>
        </w:rPr>
        <w:t>密</w:t>
      </w:r>
      <w:r w:rsidR="00E821BB" w:rsidRPr="008A2B14">
        <w:rPr>
          <w:color w:val="000000"/>
          <w:kern w:val="0"/>
          <w:sz w:val="24"/>
          <w:lang w:eastAsia="zh-TW"/>
        </w:rPr>
        <w:t xml:space="preserve"> </w:t>
      </w:r>
      <w:r w:rsidR="00E821BB" w:rsidRPr="008A2B14">
        <w:rPr>
          <w:color w:val="000000"/>
          <w:kern w:val="0"/>
          <w:sz w:val="24"/>
          <w:lang w:eastAsia="zh-TW"/>
        </w:rPr>
        <w:t>保</w:t>
      </w:r>
      <w:r w:rsidR="00E821BB" w:rsidRPr="008A2B14">
        <w:rPr>
          <w:color w:val="000000"/>
          <w:kern w:val="0"/>
          <w:sz w:val="24"/>
          <w:lang w:eastAsia="zh-TW"/>
        </w:rPr>
        <w:t xml:space="preserve"> </w:t>
      </w:r>
      <w:r w:rsidR="00E821BB" w:rsidRPr="008A2B14">
        <w:rPr>
          <w:color w:val="000000"/>
          <w:kern w:val="0"/>
          <w:sz w:val="24"/>
          <w:lang w:eastAsia="zh-TW"/>
        </w:rPr>
        <w:t>持</w:t>
      </w:r>
      <w:r w:rsidR="00E821BB" w:rsidRPr="008A2B14">
        <w:rPr>
          <w:color w:val="000000"/>
          <w:kern w:val="0"/>
          <w:sz w:val="24"/>
          <w:lang w:eastAsia="zh-TW"/>
        </w:rPr>
        <w:t xml:space="preserve"> </w:t>
      </w:r>
      <w:r w:rsidR="00E821BB" w:rsidRPr="008A2B14">
        <w:rPr>
          <w:color w:val="000000"/>
          <w:kern w:val="0"/>
          <w:sz w:val="24"/>
          <w:lang w:eastAsia="zh-TW"/>
        </w:rPr>
        <w:t>契</w:t>
      </w:r>
      <w:r w:rsidR="00E821BB" w:rsidRPr="008A2B14">
        <w:rPr>
          <w:color w:val="000000"/>
          <w:kern w:val="0"/>
          <w:sz w:val="24"/>
          <w:lang w:eastAsia="zh-TW"/>
        </w:rPr>
        <w:t xml:space="preserve"> </w:t>
      </w:r>
      <w:r w:rsidR="00E821BB" w:rsidRPr="008A2B14">
        <w:rPr>
          <w:color w:val="000000"/>
          <w:kern w:val="0"/>
          <w:sz w:val="24"/>
          <w:lang w:eastAsia="zh-TW"/>
        </w:rPr>
        <w:t>約</w:t>
      </w:r>
      <w:r w:rsidR="00E821BB" w:rsidRPr="008A2B14">
        <w:rPr>
          <w:color w:val="000000"/>
          <w:kern w:val="0"/>
          <w:sz w:val="24"/>
          <w:lang w:eastAsia="zh-TW"/>
        </w:rPr>
        <w:t xml:space="preserve"> </w:t>
      </w:r>
      <w:r w:rsidR="00E821BB" w:rsidRPr="008A2B14">
        <w:rPr>
          <w:color w:val="000000"/>
          <w:kern w:val="0"/>
          <w:sz w:val="24"/>
          <w:lang w:eastAsia="zh-TW"/>
        </w:rPr>
        <w:t>書</w:t>
      </w:r>
      <w:r w:rsidR="00875B82" w:rsidRPr="008A2B14">
        <w:rPr>
          <w:color w:val="000000"/>
          <w:kern w:val="0"/>
          <w:sz w:val="24"/>
        </w:rPr>
        <w:t>（案）</w:t>
      </w:r>
    </w:p>
    <w:p w14:paraId="1637906A" w14:textId="77777777" w:rsidR="00E821BB" w:rsidRDefault="00E821BB" w:rsidP="0089294F">
      <w:pPr>
        <w:widowControl/>
        <w:jc w:val="center"/>
        <w:rPr>
          <w:kern w:val="0"/>
          <w:szCs w:val="21"/>
        </w:rPr>
      </w:pPr>
    </w:p>
    <w:p w14:paraId="6EA51E77" w14:textId="77777777" w:rsidR="0044548F" w:rsidRPr="005413EA" w:rsidRDefault="0044548F" w:rsidP="0089294F">
      <w:pPr>
        <w:widowControl/>
        <w:jc w:val="center"/>
        <w:rPr>
          <w:rFonts w:hint="eastAsia"/>
          <w:kern w:val="0"/>
          <w:szCs w:val="21"/>
        </w:rPr>
      </w:pPr>
    </w:p>
    <w:p w14:paraId="6CABE2D6" w14:textId="65429BB2" w:rsidR="00E821BB" w:rsidRPr="005C1558" w:rsidRDefault="00E821BB" w:rsidP="0066206A">
      <w:pPr>
        <w:ind w:firstLineChars="100" w:firstLine="210"/>
        <w:rPr>
          <w:kern w:val="0"/>
          <w:szCs w:val="21"/>
        </w:rPr>
      </w:pPr>
      <w:r w:rsidRPr="005413EA">
        <w:rPr>
          <w:kern w:val="0"/>
          <w:szCs w:val="21"/>
        </w:rPr>
        <w:t>国立大学法人佐賀大学（以下「甲」という。）</w:t>
      </w:r>
      <w:r w:rsidR="00D92A36">
        <w:rPr>
          <w:kern w:val="0"/>
          <w:szCs w:val="21"/>
        </w:rPr>
        <w:t>と</w:t>
      </w:r>
      <w:r w:rsidR="00D92A36" w:rsidRPr="0044548F">
        <w:rPr>
          <w:rFonts w:hint="eastAsia"/>
          <w:kern w:val="0"/>
          <w:szCs w:val="21"/>
          <w:shd w:val="pct15" w:color="auto" w:fill="FFFFFF"/>
        </w:rPr>
        <w:t>株式会社○</w:t>
      </w:r>
      <w:r w:rsidR="00B07F93" w:rsidRPr="0044548F">
        <w:rPr>
          <w:rFonts w:ascii="Verdana" w:hAnsi="Verdana" w:hint="eastAsia"/>
          <w:color w:val="000000"/>
          <w:szCs w:val="21"/>
          <w:shd w:val="pct15" w:color="auto" w:fill="FFFFFF"/>
        </w:rPr>
        <w:t>○</w:t>
      </w:r>
      <w:r w:rsidRPr="005413EA">
        <w:rPr>
          <w:kern w:val="0"/>
          <w:szCs w:val="21"/>
        </w:rPr>
        <w:t>（以下「乙」という。）は、</w:t>
      </w:r>
      <w:r w:rsidR="000648D5">
        <w:rPr>
          <w:rFonts w:hint="eastAsia"/>
          <w:kern w:val="0"/>
          <w:szCs w:val="21"/>
        </w:rPr>
        <w:t>「</w:t>
      </w:r>
      <w:r w:rsidR="005C1558" w:rsidRPr="0044548F">
        <w:rPr>
          <w:rFonts w:hint="eastAsia"/>
          <w:kern w:val="0"/>
          <w:shd w:val="pct15" w:color="auto" w:fill="FFFFFF"/>
        </w:rPr>
        <w:t>【具体的な検討内容を記載】</w:t>
      </w:r>
      <w:r w:rsidR="00643C87">
        <w:rPr>
          <w:rFonts w:hint="eastAsia"/>
          <w:kern w:val="0"/>
        </w:rPr>
        <w:t>」</w:t>
      </w:r>
      <w:r w:rsidR="0031372F">
        <w:rPr>
          <w:rFonts w:hint="eastAsia"/>
          <w:kern w:val="0"/>
        </w:rPr>
        <w:t>に関する</w:t>
      </w:r>
      <w:r w:rsidR="005C1558">
        <w:rPr>
          <w:rFonts w:hint="eastAsia"/>
          <w:kern w:val="0"/>
        </w:rPr>
        <w:t>検討</w:t>
      </w:r>
      <w:r w:rsidRPr="005413EA">
        <w:rPr>
          <w:color w:val="000000"/>
          <w:szCs w:val="21"/>
        </w:rPr>
        <w:t>（以下</w:t>
      </w:r>
      <w:r w:rsidR="00943790" w:rsidRPr="005413EA">
        <w:rPr>
          <w:color w:val="000000"/>
          <w:szCs w:val="21"/>
        </w:rPr>
        <w:t>、</w:t>
      </w:r>
      <w:r w:rsidRPr="005413EA">
        <w:rPr>
          <w:color w:val="000000"/>
          <w:szCs w:val="21"/>
        </w:rPr>
        <w:t>「</w:t>
      </w:r>
      <w:r w:rsidR="005C1558">
        <w:rPr>
          <w:rFonts w:hint="eastAsia"/>
          <w:color w:val="000000"/>
          <w:szCs w:val="21"/>
        </w:rPr>
        <w:t>本検討</w:t>
      </w:r>
      <w:r w:rsidRPr="005413EA">
        <w:rPr>
          <w:color w:val="000000"/>
          <w:szCs w:val="21"/>
        </w:rPr>
        <w:t>」という）</w:t>
      </w:r>
      <w:r w:rsidR="00B4504E">
        <w:rPr>
          <w:rFonts w:hint="eastAsia"/>
          <w:color w:val="000000"/>
          <w:szCs w:val="21"/>
        </w:rPr>
        <w:t>を行う当たり</w:t>
      </w:r>
      <w:r w:rsidRPr="005413EA">
        <w:rPr>
          <w:color w:val="000000"/>
          <w:szCs w:val="21"/>
        </w:rPr>
        <w:t>、</w:t>
      </w:r>
      <w:r w:rsidR="00B4504E">
        <w:rPr>
          <w:rFonts w:hint="eastAsia"/>
          <w:color w:val="000000"/>
          <w:szCs w:val="21"/>
        </w:rPr>
        <w:t>双方が</w:t>
      </w:r>
      <w:r w:rsidR="00956F67" w:rsidRPr="005413EA">
        <w:rPr>
          <w:color w:val="000000"/>
          <w:szCs w:val="21"/>
        </w:rPr>
        <w:t>開示する</w:t>
      </w:r>
      <w:r w:rsidR="00A730E7">
        <w:rPr>
          <w:rFonts w:hint="eastAsia"/>
          <w:color w:val="000000"/>
          <w:szCs w:val="21"/>
        </w:rPr>
        <w:t>秘密情報の取扱い、保護、守秘管理その他関連する事項</w:t>
      </w:r>
      <w:r w:rsidRPr="005413EA">
        <w:rPr>
          <w:color w:val="000000"/>
          <w:szCs w:val="21"/>
        </w:rPr>
        <w:t>に</w:t>
      </w:r>
      <w:r w:rsidR="00910140" w:rsidRPr="005413EA">
        <w:rPr>
          <w:color w:val="000000"/>
          <w:szCs w:val="21"/>
        </w:rPr>
        <w:t>ついて</w:t>
      </w:r>
      <w:r w:rsidRPr="005413EA">
        <w:rPr>
          <w:color w:val="000000"/>
          <w:szCs w:val="21"/>
        </w:rPr>
        <w:t>、以下のとおり契約</w:t>
      </w:r>
      <w:r w:rsidR="003B2EB1" w:rsidRPr="005413EA">
        <w:rPr>
          <w:color w:val="000000"/>
          <w:szCs w:val="21"/>
        </w:rPr>
        <w:t>（以下</w:t>
      </w:r>
      <w:r w:rsidR="00943790" w:rsidRPr="005413EA">
        <w:rPr>
          <w:color w:val="000000"/>
          <w:szCs w:val="21"/>
        </w:rPr>
        <w:t>、</w:t>
      </w:r>
      <w:r w:rsidR="003B2EB1" w:rsidRPr="005413EA">
        <w:rPr>
          <w:color w:val="000000"/>
          <w:szCs w:val="21"/>
        </w:rPr>
        <w:t>「本契約」という。）</w:t>
      </w:r>
      <w:r w:rsidRPr="005413EA">
        <w:rPr>
          <w:color w:val="000000"/>
          <w:szCs w:val="21"/>
        </w:rPr>
        <w:t>を締結する。</w:t>
      </w:r>
      <w:r w:rsidRPr="005413EA">
        <w:rPr>
          <w:color w:val="000000"/>
          <w:szCs w:val="21"/>
        </w:rPr>
        <w:t xml:space="preserve"> </w:t>
      </w:r>
    </w:p>
    <w:p w14:paraId="3A41B980" w14:textId="77777777" w:rsidR="00B4504E" w:rsidRPr="005413EA" w:rsidRDefault="00B4504E" w:rsidP="003F564E">
      <w:pPr>
        <w:rPr>
          <w:color w:val="000000"/>
          <w:szCs w:val="21"/>
        </w:rPr>
      </w:pPr>
    </w:p>
    <w:p w14:paraId="26656166" w14:textId="4FBACD22" w:rsidR="00E026FA" w:rsidRPr="008F4F63" w:rsidRDefault="008F4F63" w:rsidP="008F4F63">
      <w:pPr>
        <w:widowControl/>
        <w:tabs>
          <w:tab w:val="left" w:pos="9214"/>
        </w:tabs>
        <w:adjustRightInd w:val="0"/>
        <w:rPr>
          <w:color w:val="000000"/>
          <w:kern w:val="0"/>
          <w:szCs w:val="21"/>
        </w:rPr>
      </w:pPr>
      <w:r>
        <w:rPr>
          <w:rFonts w:hint="eastAsia"/>
          <w:color w:val="000000"/>
          <w:kern w:val="0"/>
          <w:szCs w:val="21"/>
        </w:rPr>
        <w:t>第</w:t>
      </w:r>
      <w:r w:rsidR="00D57049">
        <w:rPr>
          <w:rFonts w:hint="eastAsia"/>
          <w:color w:val="000000"/>
          <w:kern w:val="0"/>
          <w:szCs w:val="21"/>
        </w:rPr>
        <w:t>１</w:t>
      </w:r>
      <w:r>
        <w:rPr>
          <w:rFonts w:hint="eastAsia"/>
          <w:color w:val="000000"/>
          <w:kern w:val="0"/>
          <w:szCs w:val="21"/>
        </w:rPr>
        <w:t>条</w:t>
      </w:r>
      <w:r w:rsidR="00E026FA" w:rsidRPr="008F4F63">
        <w:rPr>
          <w:rFonts w:hint="eastAsia"/>
          <w:color w:val="000000"/>
          <w:kern w:val="0"/>
          <w:szCs w:val="21"/>
        </w:rPr>
        <w:t>（目</w:t>
      </w:r>
      <w:r w:rsidR="00E026FA" w:rsidRPr="008F4F63">
        <w:rPr>
          <w:rFonts w:hint="eastAsia"/>
          <w:color w:val="000000"/>
          <w:kern w:val="0"/>
          <w:szCs w:val="21"/>
        </w:rPr>
        <w:t xml:space="preserve"> </w:t>
      </w:r>
      <w:r w:rsidR="00E026FA" w:rsidRPr="008F4F63">
        <w:rPr>
          <w:rFonts w:hint="eastAsia"/>
          <w:color w:val="000000"/>
          <w:kern w:val="0"/>
          <w:szCs w:val="21"/>
        </w:rPr>
        <w:t>的）</w:t>
      </w:r>
    </w:p>
    <w:p w14:paraId="2224A089" w14:textId="17CEC4A6" w:rsidR="000C6990" w:rsidRDefault="000C6990" w:rsidP="00E026FA">
      <w:pPr>
        <w:pStyle w:val="af"/>
        <w:widowControl/>
        <w:adjustRightInd w:val="0"/>
        <w:ind w:leftChars="0" w:left="284"/>
        <w:rPr>
          <w:color w:val="000000"/>
          <w:kern w:val="0"/>
          <w:szCs w:val="21"/>
        </w:rPr>
      </w:pPr>
      <w:r w:rsidRPr="000C6990">
        <w:rPr>
          <w:rFonts w:hint="eastAsia"/>
          <w:color w:val="000000"/>
          <w:kern w:val="0"/>
          <w:szCs w:val="21"/>
        </w:rPr>
        <w:t>本契約は、</w:t>
      </w:r>
      <w:r w:rsidR="0070679A">
        <w:rPr>
          <w:rFonts w:hint="eastAsia"/>
          <w:color w:val="000000"/>
          <w:kern w:val="0"/>
          <w:szCs w:val="21"/>
        </w:rPr>
        <w:t>本</w:t>
      </w:r>
      <w:r w:rsidR="005C1558">
        <w:rPr>
          <w:rFonts w:hint="eastAsia"/>
          <w:color w:val="000000"/>
          <w:kern w:val="0"/>
          <w:szCs w:val="21"/>
        </w:rPr>
        <w:t>検討</w:t>
      </w:r>
      <w:r w:rsidRPr="000C6990">
        <w:rPr>
          <w:rFonts w:hint="eastAsia"/>
          <w:color w:val="000000"/>
          <w:kern w:val="0"/>
          <w:szCs w:val="21"/>
        </w:rPr>
        <w:t>の実施に伴い、開示側当事者（以下「開示者」という。）から受領側当事者（以下「受領者」という。）に開示される秘密情報</w:t>
      </w:r>
      <w:r w:rsidR="00F631E1">
        <w:rPr>
          <w:rFonts w:hint="eastAsia"/>
          <w:color w:val="000000"/>
          <w:kern w:val="0"/>
          <w:szCs w:val="21"/>
        </w:rPr>
        <w:t>の取扱い及び管理の条件について定めることを目的とする。</w:t>
      </w:r>
    </w:p>
    <w:p w14:paraId="143E7C23" w14:textId="77777777" w:rsidR="00B4504E" w:rsidRDefault="00B4504E" w:rsidP="00E026FA">
      <w:pPr>
        <w:pStyle w:val="af"/>
        <w:widowControl/>
        <w:adjustRightInd w:val="0"/>
        <w:ind w:leftChars="0" w:left="284"/>
        <w:rPr>
          <w:color w:val="000000"/>
          <w:kern w:val="0"/>
          <w:szCs w:val="21"/>
        </w:rPr>
      </w:pPr>
    </w:p>
    <w:p w14:paraId="69306EC4" w14:textId="132F192F" w:rsidR="00E026FA" w:rsidRPr="008F4F63" w:rsidRDefault="008F4F63" w:rsidP="008F4F63">
      <w:pPr>
        <w:widowControl/>
        <w:tabs>
          <w:tab w:val="left" w:pos="9214"/>
        </w:tabs>
        <w:adjustRightInd w:val="0"/>
        <w:rPr>
          <w:color w:val="000000"/>
          <w:kern w:val="0"/>
          <w:szCs w:val="21"/>
        </w:rPr>
      </w:pPr>
      <w:r>
        <w:rPr>
          <w:rFonts w:hint="eastAsia"/>
          <w:color w:val="000000"/>
          <w:kern w:val="0"/>
          <w:szCs w:val="21"/>
        </w:rPr>
        <w:t>第</w:t>
      </w:r>
      <w:r w:rsidR="00D57049">
        <w:rPr>
          <w:rFonts w:hint="eastAsia"/>
          <w:color w:val="000000"/>
          <w:kern w:val="0"/>
          <w:szCs w:val="21"/>
        </w:rPr>
        <w:t>２</w:t>
      </w:r>
      <w:r>
        <w:rPr>
          <w:rFonts w:hint="eastAsia"/>
          <w:color w:val="000000"/>
          <w:kern w:val="0"/>
          <w:szCs w:val="21"/>
        </w:rPr>
        <w:t>条</w:t>
      </w:r>
      <w:r w:rsidR="00E026FA" w:rsidRPr="008F4F63">
        <w:rPr>
          <w:rFonts w:hint="eastAsia"/>
          <w:color w:val="000000"/>
          <w:kern w:val="0"/>
          <w:szCs w:val="21"/>
        </w:rPr>
        <w:t>（秘密情報の定義）</w:t>
      </w:r>
    </w:p>
    <w:p w14:paraId="4B747A58" w14:textId="2AAC93A8" w:rsidR="000C6990" w:rsidRPr="006E0599" w:rsidRDefault="000C6990" w:rsidP="00E026FA">
      <w:pPr>
        <w:pStyle w:val="af"/>
        <w:widowControl/>
        <w:adjustRightInd w:val="0"/>
        <w:ind w:leftChars="0" w:left="284"/>
        <w:rPr>
          <w:szCs w:val="21"/>
        </w:rPr>
      </w:pPr>
      <w:r w:rsidRPr="006E0599">
        <w:rPr>
          <w:rFonts w:hint="eastAsia"/>
          <w:szCs w:val="21"/>
        </w:rPr>
        <w:t>本契約において「秘密情報」とは、</w:t>
      </w:r>
      <w:r w:rsidR="0070679A">
        <w:rPr>
          <w:rFonts w:hint="eastAsia"/>
          <w:szCs w:val="21"/>
        </w:rPr>
        <w:t>本</w:t>
      </w:r>
      <w:r w:rsidR="00AD3341">
        <w:rPr>
          <w:rFonts w:hint="eastAsia"/>
          <w:szCs w:val="21"/>
        </w:rPr>
        <w:t>検討</w:t>
      </w:r>
      <w:r w:rsidRPr="006E0599">
        <w:rPr>
          <w:rFonts w:hint="eastAsia"/>
          <w:szCs w:val="21"/>
        </w:rPr>
        <w:t>の実施に伴い開示者から受領者に</w:t>
      </w:r>
      <w:r w:rsidR="00FA1533" w:rsidRPr="006E0599">
        <w:rPr>
          <w:rFonts w:hint="eastAsia"/>
          <w:szCs w:val="21"/>
        </w:rPr>
        <w:t>開示された情報であって、次の各号のいずれかに該当する技術上又は営業上の情報をいう。</w:t>
      </w:r>
    </w:p>
    <w:p w14:paraId="26480991" w14:textId="63C6E01A" w:rsidR="00FA1533" w:rsidRPr="00FA1533" w:rsidRDefault="00E026FA" w:rsidP="00E026FA">
      <w:pPr>
        <w:ind w:leftChars="200" w:left="1050" w:hangingChars="300" w:hanging="630"/>
        <w:rPr>
          <w:szCs w:val="21"/>
        </w:rPr>
      </w:pPr>
      <w:r>
        <w:rPr>
          <w:rFonts w:hint="eastAsia"/>
          <w:szCs w:val="21"/>
        </w:rPr>
        <w:t>（１）</w:t>
      </w:r>
      <w:r w:rsidR="00FA1533" w:rsidRPr="00FA1533">
        <w:rPr>
          <w:rFonts w:hint="eastAsia"/>
          <w:szCs w:val="21"/>
        </w:rPr>
        <w:t>仕様書、図面等の文書（ファクシミリ、電子メール、電子ファイル等を含む。）</w:t>
      </w:r>
      <w:r w:rsidR="00E30763">
        <w:rPr>
          <w:rFonts w:hint="eastAsia"/>
          <w:szCs w:val="21"/>
        </w:rPr>
        <w:t>、</w:t>
      </w:r>
      <w:r w:rsidR="00BC1339">
        <w:rPr>
          <w:rFonts w:hint="eastAsia"/>
          <w:szCs w:val="21"/>
        </w:rPr>
        <w:t>電磁的記録媒体</w:t>
      </w:r>
      <w:r w:rsidR="00FA1533" w:rsidRPr="00FA1533">
        <w:rPr>
          <w:rFonts w:hint="eastAsia"/>
          <w:szCs w:val="21"/>
        </w:rPr>
        <w:t>又はサンプル等の有体物により開示又は提供された情報にあっては、当該文書、</w:t>
      </w:r>
      <w:r w:rsidR="00DD4EB7">
        <w:rPr>
          <w:rFonts w:hint="eastAsia"/>
          <w:szCs w:val="21"/>
        </w:rPr>
        <w:t>電磁的記録媒体</w:t>
      </w:r>
      <w:r w:rsidR="00FA1533" w:rsidRPr="00FA1533">
        <w:rPr>
          <w:rFonts w:hint="eastAsia"/>
          <w:szCs w:val="21"/>
        </w:rPr>
        <w:t>又は有体物に「秘密」又はそれと同様の表示が明記されている情報（ただし、有体物の表示が困難な場合は有体物の提供時の送り状等に当該表示を明記することを妨げない。）。</w:t>
      </w:r>
    </w:p>
    <w:p w14:paraId="30725163" w14:textId="4DD1CB18" w:rsidR="00FA1533" w:rsidRPr="00FA1533" w:rsidRDefault="00E026FA" w:rsidP="00E026FA">
      <w:pPr>
        <w:ind w:leftChars="200" w:left="1050" w:hangingChars="300" w:hanging="630"/>
        <w:rPr>
          <w:szCs w:val="21"/>
        </w:rPr>
      </w:pPr>
      <w:r>
        <w:rPr>
          <w:rFonts w:hint="eastAsia"/>
          <w:szCs w:val="21"/>
        </w:rPr>
        <w:t>（２）</w:t>
      </w:r>
      <w:r w:rsidR="00FA1533" w:rsidRPr="008320BF">
        <w:rPr>
          <w:rFonts w:hint="eastAsia"/>
          <w:szCs w:val="21"/>
        </w:rPr>
        <w:t>口頭又は視覚</w:t>
      </w:r>
      <w:r w:rsidR="00FA1533">
        <w:rPr>
          <w:rFonts w:hint="eastAsia"/>
          <w:szCs w:val="21"/>
        </w:rPr>
        <w:t>的方法により</w:t>
      </w:r>
      <w:r w:rsidR="00FA1533" w:rsidRPr="008320BF">
        <w:rPr>
          <w:rFonts w:hint="eastAsia"/>
          <w:szCs w:val="21"/>
        </w:rPr>
        <w:t>開示された情報にあっては</w:t>
      </w:r>
      <w:r w:rsidR="00FA1533" w:rsidRPr="00B4504E">
        <w:rPr>
          <w:rFonts w:ascii="ＭＳ 明朝" w:hAnsi="ＭＳ 明朝" w:hint="eastAsia"/>
          <w:szCs w:val="21"/>
        </w:rPr>
        <w:t>、(a)</w:t>
      </w:r>
      <w:r w:rsidR="00FA1533" w:rsidRPr="008320BF">
        <w:rPr>
          <w:rFonts w:hint="eastAsia"/>
          <w:szCs w:val="21"/>
        </w:rPr>
        <w:t>開示の際</w:t>
      </w:r>
      <w:r w:rsidR="00FA1533">
        <w:rPr>
          <w:rFonts w:hint="eastAsia"/>
          <w:szCs w:val="21"/>
        </w:rPr>
        <w:t>に秘密情報である旨を受領者に告げ</w:t>
      </w:r>
      <w:r w:rsidR="00FA1533" w:rsidRPr="008320BF">
        <w:rPr>
          <w:rFonts w:hint="eastAsia"/>
          <w:szCs w:val="21"/>
        </w:rPr>
        <w:t>、</w:t>
      </w:r>
      <w:r w:rsidR="00FA1533">
        <w:rPr>
          <w:rFonts w:hint="eastAsia"/>
          <w:szCs w:val="21"/>
        </w:rPr>
        <w:t>かつ、</w:t>
      </w:r>
      <w:r w:rsidR="00FA1533" w:rsidRPr="00B4504E">
        <w:rPr>
          <w:rFonts w:ascii="ＭＳ 明朝" w:hAnsi="ＭＳ 明朝" w:hint="eastAsia"/>
          <w:szCs w:val="21"/>
        </w:rPr>
        <w:t>(b)</w:t>
      </w:r>
      <w:r w:rsidR="00FA1533" w:rsidRPr="008320BF">
        <w:rPr>
          <w:rFonts w:hint="eastAsia"/>
          <w:szCs w:val="21"/>
        </w:rPr>
        <w:t>開示後</w:t>
      </w:r>
      <w:r w:rsidR="00FA1533">
        <w:rPr>
          <w:rFonts w:hint="eastAsia"/>
          <w:szCs w:val="21"/>
        </w:rPr>
        <w:t>３０</w:t>
      </w:r>
      <w:r w:rsidR="00FA1533" w:rsidRPr="008320BF">
        <w:rPr>
          <w:rFonts w:hint="eastAsia"/>
          <w:szCs w:val="21"/>
        </w:rPr>
        <w:t>日以内に開示者が</w:t>
      </w:r>
      <w:r w:rsidR="00FA1533">
        <w:rPr>
          <w:rFonts w:hint="eastAsia"/>
          <w:szCs w:val="21"/>
        </w:rPr>
        <w:t>「秘密」である旨を明記した</w:t>
      </w:r>
      <w:r w:rsidR="00FA1533" w:rsidRPr="00FA1533">
        <w:rPr>
          <w:rFonts w:hint="eastAsia"/>
          <w:szCs w:val="21"/>
        </w:rPr>
        <w:t>書面その他の媒体を受領者に送付することによりその内容を確認した情報。</w:t>
      </w:r>
    </w:p>
    <w:p w14:paraId="26D4A93A" w14:textId="77777777" w:rsidR="00E026FA" w:rsidRDefault="00FA1533" w:rsidP="00E026FA">
      <w:pPr>
        <w:ind w:left="283" w:hangingChars="135" w:hanging="283"/>
        <w:rPr>
          <w:szCs w:val="21"/>
        </w:rPr>
      </w:pPr>
      <w:r>
        <w:rPr>
          <w:rFonts w:hint="eastAsia"/>
          <w:szCs w:val="21"/>
        </w:rPr>
        <w:t>２</w:t>
      </w:r>
      <w:r w:rsidR="00E026FA">
        <w:rPr>
          <w:rFonts w:hint="eastAsia"/>
          <w:szCs w:val="21"/>
        </w:rPr>
        <w:t xml:space="preserve"> </w:t>
      </w:r>
      <w:r w:rsidRPr="008320BF">
        <w:rPr>
          <w:rFonts w:hint="eastAsia"/>
          <w:szCs w:val="21"/>
        </w:rPr>
        <w:t>前項の定めにかかわらず、次の各号</w:t>
      </w:r>
      <w:r>
        <w:rPr>
          <w:rFonts w:hint="eastAsia"/>
          <w:szCs w:val="21"/>
        </w:rPr>
        <w:t>のいずれか</w:t>
      </w:r>
      <w:r w:rsidRPr="008320BF">
        <w:rPr>
          <w:rFonts w:hint="eastAsia"/>
          <w:szCs w:val="21"/>
        </w:rPr>
        <w:t>に該当する情報については秘密情報から除外するものとする。</w:t>
      </w:r>
    </w:p>
    <w:p w14:paraId="4313A106" w14:textId="77777777" w:rsidR="00ED04D4" w:rsidRDefault="00FA1533" w:rsidP="00ED04D4">
      <w:pPr>
        <w:ind w:leftChars="200" w:left="420"/>
        <w:rPr>
          <w:szCs w:val="21"/>
        </w:rPr>
      </w:pPr>
      <w:r w:rsidRPr="008320BF">
        <w:rPr>
          <w:rFonts w:hint="eastAsia"/>
          <w:szCs w:val="21"/>
        </w:rPr>
        <w:t>（１）</w:t>
      </w:r>
      <w:r w:rsidRPr="008320BF">
        <w:rPr>
          <w:szCs w:val="21"/>
        </w:rPr>
        <w:t xml:space="preserve"> </w:t>
      </w:r>
      <w:r w:rsidRPr="008320BF">
        <w:rPr>
          <w:rFonts w:hint="eastAsia"/>
          <w:szCs w:val="21"/>
        </w:rPr>
        <w:t>開示時に公知であった情報及び開示後に受領者の責によらず公知となった情報</w:t>
      </w:r>
      <w:r>
        <w:rPr>
          <w:rFonts w:hint="eastAsia"/>
          <w:szCs w:val="21"/>
        </w:rPr>
        <w:t>。</w:t>
      </w:r>
      <w:r w:rsidRPr="008320BF">
        <w:rPr>
          <w:rFonts w:hint="eastAsia"/>
          <w:szCs w:val="21"/>
        </w:rPr>
        <w:t>（２）</w:t>
      </w:r>
      <w:r w:rsidRPr="008320BF">
        <w:rPr>
          <w:szCs w:val="21"/>
        </w:rPr>
        <w:t xml:space="preserve"> </w:t>
      </w:r>
      <w:r w:rsidRPr="008320BF">
        <w:rPr>
          <w:rFonts w:hint="eastAsia"/>
          <w:szCs w:val="21"/>
        </w:rPr>
        <w:t>開示時に既に受領者が保有していた情報</w:t>
      </w:r>
      <w:r>
        <w:rPr>
          <w:rFonts w:hint="eastAsia"/>
          <w:szCs w:val="21"/>
        </w:rPr>
        <w:t>。</w:t>
      </w:r>
    </w:p>
    <w:p w14:paraId="7B499C59" w14:textId="317432DF" w:rsidR="00FA1533" w:rsidRPr="00191FFA" w:rsidRDefault="004D0B69" w:rsidP="00B4504E">
      <w:pPr>
        <w:ind w:leftChars="200" w:left="1134" w:hangingChars="340" w:hanging="714"/>
        <w:rPr>
          <w:szCs w:val="21"/>
        </w:rPr>
      </w:pPr>
      <w:r>
        <w:rPr>
          <w:rFonts w:hint="eastAsia"/>
          <w:szCs w:val="21"/>
        </w:rPr>
        <w:t>（３）</w:t>
      </w:r>
      <w:r>
        <w:rPr>
          <w:rFonts w:hint="eastAsia"/>
          <w:szCs w:val="21"/>
        </w:rPr>
        <w:t xml:space="preserve"> </w:t>
      </w:r>
      <w:r w:rsidR="00FA1533" w:rsidRPr="00191FFA">
        <w:rPr>
          <w:rFonts w:hint="eastAsia"/>
          <w:szCs w:val="21"/>
        </w:rPr>
        <w:t>受領者が正当な権利を有する第三者から秘密保持義務を負うことなく正当に入手した情報。</w:t>
      </w:r>
    </w:p>
    <w:p w14:paraId="71EFE952" w14:textId="77777777" w:rsidR="004D0B69" w:rsidRDefault="004D0B69" w:rsidP="00B4504E">
      <w:pPr>
        <w:ind w:leftChars="200" w:left="1050" w:hangingChars="300" w:hanging="630"/>
        <w:rPr>
          <w:szCs w:val="21"/>
        </w:rPr>
      </w:pPr>
      <w:r>
        <w:rPr>
          <w:rFonts w:hint="eastAsia"/>
          <w:szCs w:val="21"/>
        </w:rPr>
        <w:t>（４）</w:t>
      </w:r>
      <w:r>
        <w:rPr>
          <w:rFonts w:hint="eastAsia"/>
          <w:szCs w:val="21"/>
        </w:rPr>
        <w:t xml:space="preserve"> </w:t>
      </w:r>
      <w:r w:rsidR="00FA1533" w:rsidRPr="00191FFA">
        <w:rPr>
          <w:rFonts w:hint="eastAsia"/>
          <w:szCs w:val="21"/>
        </w:rPr>
        <w:t>開示者の秘密情報に依存することなく、受領者が独自に開発した情報。</w:t>
      </w:r>
    </w:p>
    <w:p w14:paraId="61B69E3F" w14:textId="63EA8060" w:rsidR="00FA1533" w:rsidRPr="00191FFA" w:rsidRDefault="00B4504E" w:rsidP="00B4504E">
      <w:pPr>
        <w:ind w:leftChars="200" w:left="1134" w:hangingChars="340" w:hanging="714"/>
        <w:rPr>
          <w:szCs w:val="21"/>
        </w:rPr>
      </w:pPr>
      <w:r>
        <w:rPr>
          <w:rFonts w:hint="eastAsia"/>
          <w:szCs w:val="21"/>
        </w:rPr>
        <w:t>（５）</w:t>
      </w:r>
      <w:r>
        <w:rPr>
          <w:rFonts w:hint="eastAsia"/>
          <w:szCs w:val="21"/>
        </w:rPr>
        <w:t xml:space="preserve"> </w:t>
      </w:r>
      <w:r w:rsidR="00FA1533" w:rsidRPr="001E53A8">
        <w:rPr>
          <w:rFonts w:hint="eastAsia"/>
          <w:szCs w:val="21"/>
        </w:rPr>
        <w:t>秘密情報から除外することについて</w:t>
      </w:r>
      <w:r w:rsidR="00FA1533" w:rsidRPr="00191FFA">
        <w:rPr>
          <w:rFonts w:hint="eastAsia"/>
          <w:szCs w:val="21"/>
        </w:rPr>
        <w:t>書面により事前に開示者の同意を得た情報</w:t>
      </w:r>
      <w:r>
        <w:rPr>
          <w:rFonts w:hint="eastAsia"/>
          <w:szCs w:val="21"/>
        </w:rPr>
        <w:t>。</w:t>
      </w:r>
    </w:p>
    <w:p w14:paraId="600703F4" w14:textId="77777777" w:rsidR="008616C4" w:rsidRDefault="008616C4" w:rsidP="00164537">
      <w:pPr>
        <w:ind w:left="283" w:hangingChars="135" w:hanging="283"/>
        <w:rPr>
          <w:szCs w:val="21"/>
        </w:rPr>
      </w:pPr>
    </w:p>
    <w:p w14:paraId="1D609878" w14:textId="31D8AD3F" w:rsidR="00ED04D4" w:rsidRPr="00D57049" w:rsidRDefault="00D57049" w:rsidP="00D57049">
      <w:pPr>
        <w:widowControl/>
        <w:tabs>
          <w:tab w:val="left" w:pos="9214"/>
        </w:tabs>
        <w:adjustRightInd w:val="0"/>
        <w:rPr>
          <w:color w:val="000000"/>
          <w:kern w:val="0"/>
          <w:szCs w:val="21"/>
        </w:rPr>
      </w:pPr>
      <w:r>
        <w:rPr>
          <w:rFonts w:hint="eastAsia"/>
          <w:color w:val="000000"/>
          <w:kern w:val="0"/>
          <w:szCs w:val="21"/>
        </w:rPr>
        <w:t>第３条</w:t>
      </w:r>
      <w:r w:rsidR="00ED04D4" w:rsidRPr="00D57049">
        <w:rPr>
          <w:rFonts w:hint="eastAsia"/>
          <w:color w:val="000000"/>
          <w:kern w:val="0"/>
          <w:szCs w:val="21"/>
        </w:rPr>
        <w:t>（秘密情報保持義務／目的外使用の禁止）</w:t>
      </w:r>
    </w:p>
    <w:p w14:paraId="36989065" w14:textId="39C50C3E" w:rsidR="001E53A8" w:rsidRPr="006E0599" w:rsidRDefault="001E53A8" w:rsidP="00ED04D4">
      <w:pPr>
        <w:pStyle w:val="af"/>
        <w:widowControl/>
        <w:adjustRightInd w:val="0"/>
        <w:ind w:leftChars="0" w:left="284"/>
        <w:rPr>
          <w:szCs w:val="21"/>
        </w:rPr>
      </w:pPr>
      <w:r w:rsidRPr="006E0599">
        <w:rPr>
          <w:rFonts w:hint="eastAsia"/>
          <w:szCs w:val="21"/>
        </w:rPr>
        <w:lastRenderedPageBreak/>
        <w:t>受領者は、開示者から開示を受けた秘密情報を、開示者の書面による事前の承諾なしに、</w:t>
      </w:r>
      <w:r w:rsidR="003E2EF6">
        <w:rPr>
          <w:rFonts w:hint="eastAsia"/>
          <w:szCs w:val="21"/>
        </w:rPr>
        <w:t>本検討</w:t>
      </w:r>
      <w:r w:rsidRPr="006E0599">
        <w:rPr>
          <w:rFonts w:hint="eastAsia"/>
          <w:szCs w:val="21"/>
        </w:rPr>
        <w:t>を行う上で開示の必要のある最小限の自己の役員、職員及び従業員以外の者に一切開示、提供又は漏洩してはならない。</w:t>
      </w:r>
    </w:p>
    <w:p w14:paraId="15E830CF" w14:textId="01C0479D" w:rsidR="001E53A8" w:rsidRDefault="001E53A8" w:rsidP="001E53A8">
      <w:pPr>
        <w:ind w:left="283" w:hangingChars="135" w:hanging="283"/>
        <w:rPr>
          <w:szCs w:val="21"/>
        </w:rPr>
      </w:pPr>
      <w:r w:rsidRPr="001E53A8">
        <w:rPr>
          <w:rFonts w:hint="eastAsia"/>
          <w:szCs w:val="21"/>
        </w:rPr>
        <w:t>２</w:t>
      </w:r>
      <w:r w:rsidR="00ED04D4">
        <w:rPr>
          <w:rFonts w:hint="eastAsia"/>
          <w:szCs w:val="21"/>
        </w:rPr>
        <w:t xml:space="preserve"> </w:t>
      </w:r>
      <w:r w:rsidRPr="001E53A8">
        <w:rPr>
          <w:rFonts w:hint="eastAsia"/>
          <w:szCs w:val="21"/>
        </w:rPr>
        <w:t>受領者は、開示者の書面による事前の承諾なしに秘密情報を</w:t>
      </w:r>
      <w:r w:rsidR="003E2EF6">
        <w:rPr>
          <w:rFonts w:hint="eastAsia"/>
          <w:szCs w:val="21"/>
        </w:rPr>
        <w:t>本検討</w:t>
      </w:r>
      <w:r w:rsidRPr="001E53A8">
        <w:rPr>
          <w:rFonts w:hint="eastAsia"/>
          <w:szCs w:val="21"/>
        </w:rPr>
        <w:t>以外の目的に使用してはならない。</w:t>
      </w:r>
    </w:p>
    <w:p w14:paraId="362BAAD2" w14:textId="77777777" w:rsidR="00271328" w:rsidRDefault="00271328" w:rsidP="00271328">
      <w:pPr>
        <w:ind w:left="283" w:hangingChars="135" w:hanging="283"/>
        <w:rPr>
          <w:szCs w:val="21"/>
        </w:rPr>
      </w:pPr>
    </w:p>
    <w:p w14:paraId="343DABB6" w14:textId="7B555CF6" w:rsidR="00ED04D4" w:rsidRPr="00D57049" w:rsidRDefault="00D57049" w:rsidP="00D57049">
      <w:pPr>
        <w:widowControl/>
        <w:tabs>
          <w:tab w:val="left" w:pos="9214"/>
        </w:tabs>
        <w:adjustRightInd w:val="0"/>
        <w:rPr>
          <w:color w:val="000000"/>
          <w:kern w:val="0"/>
          <w:szCs w:val="21"/>
        </w:rPr>
      </w:pPr>
      <w:r>
        <w:rPr>
          <w:rFonts w:hint="eastAsia"/>
          <w:color w:val="000000"/>
          <w:kern w:val="0"/>
          <w:szCs w:val="21"/>
        </w:rPr>
        <w:t>第４条</w:t>
      </w:r>
      <w:r w:rsidR="00ED04D4" w:rsidRPr="00D57049">
        <w:rPr>
          <w:rFonts w:hint="eastAsia"/>
          <w:color w:val="000000"/>
          <w:kern w:val="0"/>
          <w:szCs w:val="21"/>
        </w:rPr>
        <w:t>（秘密保持義務の例外）</w:t>
      </w:r>
    </w:p>
    <w:p w14:paraId="0B226A6D" w14:textId="23133DFC" w:rsidR="000C6990" w:rsidRPr="006E0599" w:rsidRDefault="00C65732" w:rsidP="00ED04D4">
      <w:pPr>
        <w:pStyle w:val="af"/>
        <w:widowControl/>
        <w:adjustRightInd w:val="0"/>
        <w:ind w:leftChars="0" w:left="284"/>
        <w:rPr>
          <w:szCs w:val="21"/>
        </w:rPr>
      </w:pPr>
      <w:r>
        <w:rPr>
          <w:rFonts w:hint="eastAsia"/>
          <w:szCs w:val="21"/>
        </w:rPr>
        <w:t>受領者は次の各号のいずれかに該当する場合、開示者の事前の承諾なしに秘密情報を開示することができる。</w:t>
      </w:r>
    </w:p>
    <w:p w14:paraId="0D09F5EB" w14:textId="77777777" w:rsidR="00C65732" w:rsidRDefault="00C65732" w:rsidP="00C65732">
      <w:pPr>
        <w:pStyle w:val="af"/>
        <w:numPr>
          <w:ilvl w:val="1"/>
          <w:numId w:val="1"/>
        </w:numPr>
        <w:ind w:leftChars="0"/>
        <w:rPr>
          <w:rFonts w:ascii="ＭＳ ゴシック" w:hAnsi="ＭＳ ゴシック"/>
          <w:szCs w:val="21"/>
        </w:rPr>
      </w:pPr>
      <w:r w:rsidRPr="00C65732">
        <w:rPr>
          <w:rFonts w:ascii="ＭＳ ゴシック" w:hAnsi="ＭＳ ゴシック" w:hint="eastAsia"/>
          <w:szCs w:val="21"/>
        </w:rPr>
        <w:t>弁護士、会計士及びこれらに準じる者に開示する場合</w:t>
      </w:r>
    </w:p>
    <w:p w14:paraId="0B751F02" w14:textId="71CBCE7A" w:rsidR="00C65732" w:rsidRPr="00C65732" w:rsidRDefault="00C65732" w:rsidP="00C65732">
      <w:pPr>
        <w:pStyle w:val="af"/>
        <w:numPr>
          <w:ilvl w:val="1"/>
          <w:numId w:val="1"/>
        </w:numPr>
        <w:ind w:leftChars="0"/>
        <w:rPr>
          <w:szCs w:val="21"/>
        </w:rPr>
      </w:pPr>
      <w:r w:rsidRPr="00C65732">
        <w:rPr>
          <w:rFonts w:hint="eastAsia"/>
          <w:szCs w:val="21"/>
        </w:rPr>
        <w:t>甲における学内での研究の発表会等において、発表の目的に必要と認められる限度で出席者に対し開示する場合（ただし、受領者が甲の場合に限るものとする。）。</w:t>
      </w:r>
    </w:p>
    <w:p w14:paraId="32C95D3F" w14:textId="0726DB7C" w:rsidR="000C6990" w:rsidRPr="00C65732" w:rsidRDefault="00C65732" w:rsidP="00C65732">
      <w:pPr>
        <w:pStyle w:val="af"/>
        <w:numPr>
          <w:ilvl w:val="1"/>
          <w:numId w:val="1"/>
        </w:numPr>
        <w:ind w:leftChars="0"/>
        <w:rPr>
          <w:rFonts w:ascii="ＭＳ ゴシック" w:hAnsi="ＭＳ ゴシック"/>
          <w:szCs w:val="21"/>
        </w:rPr>
      </w:pPr>
      <w:r w:rsidRPr="00C65732">
        <w:rPr>
          <w:rFonts w:ascii="ＭＳ ゴシック" w:hAnsi="ＭＳ ゴシック" w:hint="eastAsia"/>
          <w:szCs w:val="21"/>
        </w:rPr>
        <w:t>官公庁若しくは裁判所の要求又は法令に基づき開示を要求された場合（ただし、受領者は、開示者に対して直ちに当該要求の内容を書面により通知し、かつ、十分な秘密保持の方策を講じるものとする。）</w:t>
      </w:r>
    </w:p>
    <w:p w14:paraId="2C6B286F" w14:textId="77777777" w:rsidR="00C65732" w:rsidRDefault="00C65732" w:rsidP="00E821BB">
      <w:pPr>
        <w:widowControl/>
        <w:jc w:val="left"/>
        <w:rPr>
          <w:szCs w:val="21"/>
        </w:rPr>
      </w:pPr>
    </w:p>
    <w:p w14:paraId="73850B67" w14:textId="684EC367" w:rsidR="004D0B69" w:rsidRPr="00D57049" w:rsidRDefault="00D57049" w:rsidP="00D57049">
      <w:pPr>
        <w:widowControl/>
        <w:tabs>
          <w:tab w:val="left" w:pos="9214"/>
        </w:tabs>
        <w:adjustRightInd w:val="0"/>
        <w:rPr>
          <w:color w:val="000000"/>
          <w:kern w:val="0"/>
          <w:szCs w:val="21"/>
        </w:rPr>
      </w:pPr>
      <w:r>
        <w:rPr>
          <w:rFonts w:hint="eastAsia"/>
          <w:color w:val="000000"/>
          <w:kern w:val="0"/>
          <w:szCs w:val="21"/>
        </w:rPr>
        <w:t>第５条</w:t>
      </w:r>
      <w:r w:rsidR="004D0B69" w:rsidRPr="00D57049">
        <w:rPr>
          <w:rFonts w:hint="eastAsia"/>
          <w:color w:val="000000"/>
          <w:kern w:val="0"/>
          <w:szCs w:val="21"/>
        </w:rPr>
        <w:t>（情報交換）</w:t>
      </w:r>
    </w:p>
    <w:p w14:paraId="5FC9C437" w14:textId="175F7601" w:rsidR="004D0B69" w:rsidRDefault="00C65732" w:rsidP="006E0599">
      <w:pPr>
        <w:pStyle w:val="af"/>
        <w:widowControl/>
        <w:adjustRightInd w:val="0"/>
        <w:ind w:leftChars="0" w:left="284"/>
        <w:rPr>
          <w:szCs w:val="21"/>
        </w:rPr>
      </w:pPr>
      <w:r>
        <w:rPr>
          <w:rFonts w:hint="eastAsia"/>
          <w:szCs w:val="21"/>
        </w:rPr>
        <w:t>甲及び乙</w:t>
      </w:r>
      <w:r w:rsidRPr="008320BF">
        <w:rPr>
          <w:rFonts w:hint="eastAsia"/>
          <w:szCs w:val="21"/>
        </w:rPr>
        <w:t>は、</w:t>
      </w:r>
      <w:r w:rsidR="003E2EF6">
        <w:rPr>
          <w:rFonts w:hint="eastAsia"/>
          <w:szCs w:val="21"/>
        </w:rPr>
        <w:t>本検討</w:t>
      </w:r>
      <w:r w:rsidRPr="008320BF">
        <w:rPr>
          <w:rFonts w:hint="eastAsia"/>
          <w:szCs w:val="21"/>
        </w:rPr>
        <w:t>のために必要と</w:t>
      </w:r>
      <w:r>
        <w:rPr>
          <w:rFonts w:hint="eastAsia"/>
          <w:szCs w:val="21"/>
        </w:rPr>
        <w:t>自己が判断した</w:t>
      </w:r>
      <w:r w:rsidRPr="008320BF">
        <w:rPr>
          <w:rFonts w:hint="eastAsia"/>
          <w:szCs w:val="21"/>
        </w:rPr>
        <w:t>範囲で、</w:t>
      </w:r>
      <w:r>
        <w:rPr>
          <w:rFonts w:hint="eastAsia"/>
          <w:szCs w:val="21"/>
        </w:rPr>
        <w:t>相手方</w:t>
      </w:r>
      <w:r w:rsidRPr="008320BF">
        <w:rPr>
          <w:rFonts w:hint="eastAsia"/>
          <w:szCs w:val="21"/>
        </w:rPr>
        <w:t>に対し自己</w:t>
      </w:r>
      <w:r>
        <w:rPr>
          <w:rFonts w:hint="eastAsia"/>
          <w:szCs w:val="21"/>
        </w:rPr>
        <w:t>が保有する</w:t>
      </w:r>
      <w:r w:rsidRPr="008320BF">
        <w:rPr>
          <w:rFonts w:hint="eastAsia"/>
          <w:szCs w:val="21"/>
        </w:rPr>
        <w:t>情報を開示する。</w:t>
      </w:r>
    </w:p>
    <w:p w14:paraId="701916CB" w14:textId="3CAAEA85" w:rsidR="00C65732" w:rsidRPr="00104911" w:rsidRDefault="00C65732" w:rsidP="004D0B69">
      <w:pPr>
        <w:ind w:left="283" w:hangingChars="135" w:hanging="283"/>
        <w:rPr>
          <w:szCs w:val="21"/>
        </w:rPr>
      </w:pPr>
      <w:r>
        <w:rPr>
          <w:rFonts w:hint="eastAsia"/>
          <w:szCs w:val="21"/>
        </w:rPr>
        <w:t>２</w:t>
      </w:r>
      <w:r w:rsidR="004D0B69">
        <w:rPr>
          <w:rFonts w:hint="eastAsia"/>
          <w:szCs w:val="21"/>
        </w:rPr>
        <w:t xml:space="preserve"> </w:t>
      </w:r>
      <w:r>
        <w:rPr>
          <w:rFonts w:hint="eastAsia"/>
          <w:szCs w:val="21"/>
        </w:rPr>
        <w:t>前項の開示は、次条に定める相手方の情報管理責任者（情報管理責任者が指定した者を含む。）に対して行うものとする。</w:t>
      </w:r>
    </w:p>
    <w:p w14:paraId="08E976EF" w14:textId="0BE7481B" w:rsidR="00C65732" w:rsidRDefault="00C65732" w:rsidP="00E821BB">
      <w:pPr>
        <w:widowControl/>
        <w:jc w:val="left"/>
        <w:rPr>
          <w:kern w:val="0"/>
          <w:szCs w:val="21"/>
        </w:rPr>
      </w:pPr>
    </w:p>
    <w:p w14:paraId="0791EC02" w14:textId="25EE90B2" w:rsidR="006E0599" w:rsidRPr="00D57049" w:rsidRDefault="00D57049" w:rsidP="00D57049">
      <w:pPr>
        <w:widowControl/>
        <w:tabs>
          <w:tab w:val="left" w:pos="9214"/>
        </w:tabs>
        <w:adjustRightInd w:val="0"/>
        <w:rPr>
          <w:color w:val="000000"/>
          <w:kern w:val="0"/>
          <w:szCs w:val="21"/>
        </w:rPr>
      </w:pPr>
      <w:r>
        <w:rPr>
          <w:rFonts w:hint="eastAsia"/>
          <w:color w:val="000000"/>
          <w:kern w:val="0"/>
          <w:szCs w:val="21"/>
        </w:rPr>
        <w:t>第６条</w:t>
      </w:r>
      <w:r w:rsidR="006E0599" w:rsidRPr="00D57049">
        <w:rPr>
          <w:rFonts w:hint="eastAsia"/>
          <w:color w:val="000000"/>
          <w:kern w:val="0"/>
          <w:szCs w:val="21"/>
        </w:rPr>
        <w:t>（秘密情報</w:t>
      </w:r>
      <w:r w:rsidR="002C6532" w:rsidRPr="00D57049">
        <w:rPr>
          <w:rFonts w:hint="eastAsia"/>
          <w:color w:val="000000"/>
          <w:kern w:val="0"/>
          <w:szCs w:val="21"/>
        </w:rPr>
        <w:t>等</w:t>
      </w:r>
      <w:r w:rsidR="006E0599" w:rsidRPr="00D57049">
        <w:rPr>
          <w:rFonts w:hint="eastAsia"/>
          <w:color w:val="000000"/>
          <w:kern w:val="0"/>
          <w:szCs w:val="21"/>
        </w:rPr>
        <w:t>の管理）</w:t>
      </w:r>
    </w:p>
    <w:p w14:paraId="1AA697F9" w14:textId="0417CFD6" w:rsidR="00C65732" w:rsidRPr="006E0599" w:rsidRDefault="00C65732" w:rsidP="006E0599">
      <w:pPr>
        <w:pStyle w:val="af"/>
        <w:widowControl/>
        <w:adjustRightInd w:val="0"/>
        <w:ind w:leftChars="0" w:left="284"/>
        <w:rPr>
          <w:szCs w:val="21"/>
        </w:rPr>
      </w:pPr>
      <w:r w:rsidRPr="006E0599">
        <w:rPr>
          <w:rFonts w:hint="eastAsia"/>
          <w:szCs w:val="21"/>
        </w:rPr>
        <w:t>甲及び乙は、自己の情報管理責任者として以下の者を任命する。また、甲及び乙は、情報管理責任者を変更する場合、速やかに書面にて相手方に通知するものとする。</w:t>
      </w:r>
    </w:p>
    <w:p w14:paraId="3E37BA35" w14:textId="469547EC" w:rsidR="00C65732" w:rsidRPr="008320BF" w:rsidRDefault="00C65732" w:rsidP="006E0599">
      <w:pPr>
        <w:pStyle w:val="af0"/>
        <w:tabs>
          <w:tab w:val="left" w:pos="660"/>
        </w:tabs>
        <w:spacing w:line="360" w:lineRule="auto"/>
        <w:ind w:leftChars="230" w:left="483" w:firstLineChars="400" w:firstLine="840"/>
        <w:rPr>
          <w:rFonts w:ascii="ＭＳ ゴシック" w:eastAsia="ＭＳ 明朝" w:hAnsi="ＭＳ ゴシック"/>
          <w:sz w:val="21"/>
          <w:szCs w:val="21"/>
        </w:rPr>
      </w:pPr>
      <w:r w:rsidRPr="008320BF">
        <w:rPr>
          <w:rFonts w:ascii="ＭＳ ゴシック" w:eastAsia="ＭＳ 明朝" w:hAnsi="ＭＳ ゴシック" w:hint="eastAsia"/>
          <w:sz w:val="21"/>
          <w:szCs w:val="21"/>
        </w:rPr>
        <w:t>氏名</w:t>
      </w:r>
      <w:r w:rsidRPr="008320BF">
        <w:rPr>
          <w:rFonts w:ascii="ＭＳ ゴシック" w:eastAsia="ＭＳ 明朝" w:hAnsi="ＭＳ ゴシック" w:hint="eastAsia"/>
          <w:sz w:val="21"/>
          <w:szCs w:val="21"/>
        </w:rPr>
        <w:t xml:space="preserve">                               </w:t>
      </w:r>
      <w:r w:rsidRPr="008320BF">
        <w:rPr>
          <w:rFonts w:ascii="ＭＳ ゴシック" w:eastAsia="ＭＳ 明朝" w:hAnsi="ＭＳ ゴシック" w:hint="eastAsia"/>
          <w:sz w:val="21"/>
          <w:szCs w:val="21"/>
        </w:rPr>
        <w:t>所属・役職</w:t>
      </w:r>
    </w:p>
    <w:p w14:paraId="2F6D4FAF" w14:textId="4B9D053C" w:rsidR="00B4504E" w:rsidRPr="00BD228E" w:rsidRDefault="00C65732" w:rsidP="00B4504E">
      <w:pPr>
        <w:ind w:firstLineChars="200" w:firstLine="420"/>
        <w:rPr>
          <w:rFonts w:ascii="ＭＳ ゴシック" w:eastAsiaTheme="minorEastAsia" w:hAnsi="ＭＳ ゴシック" w:cs="ＭＳ Ｐゴシック" w:hint="eastAsia"/>
          <w:kern w:val="0"/>
          <w:szCs w:val="21"/>
        </w:rPr>
      </w:pPr>
      <w:r w:rsidRPr="008320BF">
        <w:rPr>
          <w:rFonts w:ascii="ＭＳ ゴシック" w:hAnsi="ＭＳ ゴシック" w:hint="eastAsia"/>
          <w:szCs w:val="21"/>
        </w:rPr>
        <w:t xml:space="preserve">甲：　</w:t>
      </w:r>
      <w:r w:rsidR="00F77738">
        <w:rPr>
          <w:rFonts w:ascii="ＭＳ ゴシック" w:hAnsi="ＭＳ ゴシック" w:hint="eastAsia"/>
          <w:szCs w:val="21"/>
        </w:rPr>
        <w:t xml:space="preserve">　　　　　　　　　</w:t>
      </w:r>
      <w:r w:rsidRPr="008320BF">
        <w:rPr>
          <w:rFonts w:ascii="ＭＳ ゴシック" w:hAnsi="ＭＳ ゴシック" w:hint="eastAsia"/>
          <w:szCs w:val="21"/>
        </w:rPr>
        <w:t xml:space="preserve">　　　　</w:t>
      </w:r>
      <w:r w:rsidRPr="008320BF">
        <w:rPr>
          <w:rFonts w:ascii="ＭＳ ゴシック" w:hAnsi="ＭＳ ゴシック" w:cs="ＭＳ Ｐゴシック" w:hint="eastAsia"/>
          <w:kern w:val="0"/>
          <w:szCs w:val="21"/>
          <w:lang w:val="ja-JP"/>
        </w:rPr>
        <w:t xml:space="preserve">　　</w:t>
      </w:r>
    </w:p>
    <w:p w14:paraId="49A2AC9C" w14:textId="540DC5E2" w:rsidR="00C65732" w:rsidRDefault="00C65732" w:rsidP="00B4504E">
      <w:pPr>
        <w:ind w:firstLineChars="200" w:firstLine="420"/>
        <w:rPr>
          <w:rFonts w:ascii="ＭＳ ゴシック" w:hAnsi="ＭＳ ゴシック"/>
          <w:szCs w:val="21"/>
        </w:rPr>
      </w:pPr>
      <w:r w:rsidRPr="008320BF">
        <w:rPr>
          <w:rFonts w:ascii="ＭＳ ゴシック" w:hAnsi="ＭＳ ゴシック" w:cs="ＭＳ Ｐゴシック" w:hint="eastAsia"/>
          <w:kern w:val="0"/>
          <w:szCs w:val="21"/>
          <w:lang w:val="ja-JP"/>
        </w:rPr>
        <w:t xml:space="preserve">　　　　　　　</w:t>
      </w:r>
      <w:r w:rsidRPr="008320BF">
        <w:rPr>
          <w:rFonts w:ascii="ＭＳ ゴシック" w:hAnsi="ＭＳ ゴシック" w:hint="eastAsia"/>
          <w:szCs w:val="21"/>
        </w:rPr>
        <w:t xml:space="preserve">　　　　　　　　　　</w:t>
      </w:r>
      <w:r w:rsidR="006E0599">
        <w:rPr>
          <w:rFonts w:ascii="ＭＳ ゴシック" w:hAnsi="ＭＳ ゴシック" w:hint="eastAsia"/>
          <w:szCs w:val="21"/>
        </w:rPr>
        <w:t xml:space="preserve">　</w:t>
      </w:r>
    </w:p>
    <w:p w14:paraId="65C38A1E" w14:textId="4EE580C4" w:rsidR="00453E1E" w:rsidRPr="008320BF" w:rsidRDefault="00453E1E" w:rsidP="00B4504E">
      <w:pPr>
        <w:ind w:firstLineChars="200" w:firstLine="420"/>
        <w:rPr>
          <w:rFonts w:ascii="ＭＳ ゴシック" w:hAnsi="ＭＳ ゴシック" w:hint="eastAsia"/>
          <w:szCs w:val="21"/>
        </w:rPr>
      </w:pPr>
      <w:r>
        <w:rPr>
          <w:rFonts w:ascii="ＭＳ ゴシック" w:hAnsi="ＭＳ ゴシック" w:hint="eastAsia"/>
          <w:szCs w:val="21"/>
        </w:rPr>
        <w:t xml:space="preserve">乙：　　　　　　　　　　　　　　　　</w:t>
      </w:r>
    </w:p>
    <w:p w14:paraId="04D52858" w14:textId="77777777" w:rsidR="008A2B14" w:rsidRDefault="008A2B14" w:rsidP="006E0599">
      <w:pPr>
        <w:ind w:firstLineChars="200" w:firstLine="420"/>
        <w:rPr>
          <w:rFonts w:ascii="ＭＳ ゴシック" w:hAnsi="ＭＳ ゴシック"/>
          <w:szCs w:val="21"/>
        </w:rPr>
      </w:pPr>
    </w:p>
    <w:p w14:paraId="3985435B" w14:textId="1CFFCA48" w:rsidR="00C65732" w:rsidRDefault="00C65732" w:rsidP="00B4504E">
      <w:pPr>
        <w:ind w:left="283" w:hangingChars="135" w:hanging="283"/>
        <w:rPr>
          <w:szCs w:val="21"/>
        </w:rPr>
      </w:pPr>
      <w:r>
        <w:rPr>
          <w:rFonts w:hint="eastAsia"/>
          <w:szCs w:val="21"/>
        </w:rPr>
        <w:t>２</w:t>
      </w:r>
      <w:r w:rsidR="00C148E7">
        <w:rPr>
          <w:rFonts w:hint="eastAsia"/>
          <w:szCs w:val="21"/>
        </w:rPr>
        <w:t xml:space="preserve"> </w:t>
      </w:r>
      <w:r w:rsidRPr="008320BF">
        <w:rPr>
          <w:rFonts w:hint="eastAsia"/>
          <w:szCs w:val="21"/>
        </w:rPr>
        <w:t>受領者は、</w:t>
      </w:r>
      <w:r>
        <w:rPr>
          <w:rFonts w:hint="eastAsia"/>
          <w:szCs w:val="21"/>
        </w:rPr>
        <w:t>開示者から開示を受けた</w:t>
      </w:r>
      <w:r w:rsidRPr="008320BF">
        <w:rPr>
          <w:rFonts w:hint="eastAsia"/>
          <w:szCs w:val="21"/>
        </w:rPr>
        <w:t>秘密情報を自らが</w:t>
      </w:r>
      <w:r>
        <w:rPr>
          <w:rFonts w:hint="eastAsia"/>
          <w:szCs w:val="21"/>
        </w:rPr>
        <w:t>保有する秘密情報と</w:t>
      </w:r>
      <w:r w:rsidRPr="008320BF">
        <w:rPr>
          <w:rFonts w:hint="eastAsia"/>
          <w:szCs w:val="21"/>
        </w:rPr>
        <w:t>同様の注意をもって管理するものとする。</w:t>
      </w:r>
    </w:p>
    <w:p w14:paraId="6BE7C207" w14:textId="350B89E5" w:rsidR="00C65732" w:rsidRDefault="00C65732" w:rsidP="00C65732">
      <w:pPr>
        <w:widowControl/>
        <w:ind w:left="141" w:hangingChars="67" w:hanging="141"/>
        <w:jc w:val="left"/>
        <w:rPr>
          <w:szCs w:val="21"/>
        </w:rPr>
      </w:pPr>
    </w:p>
    <w:p w14:paraId="36C0614F" w14:textId="4C6DB945" w:rsidR="006E0599" w:rsidRPr="00D57049" w:rsidRDefault="00D57049" w:rsidP="00D57049">
      <w:pPr>
        <w:widowControl/>
        <w:tabs>
          <w:tab w:val="left" w:pos="9214"/>
        </w:tabs>
        <w:adjustRightInd w:val="0"/>
        <w:rPr>
          <w:color w:val="000000"/>
          <w:kern w:val="0"/>
          <w:szCs w:val="21"/>
        </w:rPr>
      </w:pPr>
      <w:r>
        <w:rPr>
          <w:rFonts w:hint="eastAsia"/>
          <w:color w:val="000000"/>
          <w:kern w:val="0"/>
          <w:szCs w:val="21"/>
        </w:rPr>
        <w:t>第７条</w:t>
      </w:r>
      <w:r w:rsidR="006E0599" w:rsidRPr="00D57049">
        <w:rPr>
          <w:rFonts w:hint="eastAsia"/>
          <w:color w:val="000000"/>
          <w:kern w:val="0"/>
          <w:szCs w:val="21"/>
        </w:rPr>
        <w:t>（複写・複製）</w:t>
      </w:r>
    </w:p>
    <w:p w14:paraId="5CE4A7BC" w14:textId="33FA51F8" w:rsidR="00C65732" w:rsidRPr="006E0599" w:rsidRDefault="00C65732" w:rsidP="006E0599">
      <w:pPr>
        <w:pStyle w:val="af"/>
        <w:widowControl/>
        <w:adjustRightInd w:val="0"/>
        <w:ind w:leftChars="0" w:left="284"/>
        <w:rPr>
          <w:szCs w:val="21"/>
        </w:rPr>
      </w:pPr>
      <w:r w:rsidRPr="006E0599">
        <w:rPr>
          <w:rFonts w:hint="eastAsia"/>
          <w:szCs w:val="21"/>
        </w:rPr>
        <w:lastRenderedPageBreak/>
        <w:t>受領者は、</w:t>
      </w:r>
      <w:r w:rsidR="003E2EF6">
        <w:rPr>
          <w:rFonts w:hint="eastAsia"/>
          <w:szCs w:val="21"/>
        </w:rPr>
        <w:t>本検討</w:t>
      </w:r>
      <w:r w:rsidRPr="006E0599">
        <w:rPr>
          <w:rFonts w:hint="eastAsia"/>
          <w:szCs w:val="21"/>
        </w:rPr>
        <w:t>に必要な範囲で、開示者から開示を受けた秘密情報を複写又は複製することができる。</w:t>
      </w:r>
    </w:p>
    <w:p w14:paraId="6A49D412" w14:textId="0030575E" w:rsidR="00C65732" w:rsidRPr="008320BF" w:rsidRDefault="00C65732" w:rsidP="00C65732">
      <w:pPr>
        <w:rPr>
          <w:szCs w:val="21"/>
        </w:rPr>
      </w:pPr>
      <w:r>
        <w:rPr>
          <w:rFonts w:hint="eastAsia"/>
          <w:szCs w:val="21"/>
        </w:rPr>
        <w:t>２</w:t>
      </w:r>
      <w:r w:rsidR="006E0599">
        <w:rPr>
          <w:rFonts w:hint="eastAsia"/>
          <w:szCs w:val="21"/>
        </w:rPr>
        <w:t xml:space="preserve"> </w:t>
      </w:r>
      <w:r>
        <w:rPr>
          <w:rFonts w:hint="eastAsia"/>
          <w:szCs w:val="21"/>
        </w:rPr>
        <w:t>複写又は複製した情報についても、秘密情報として本契約の対象とする。</w:t>
      </w:r>
    </w:p>
    <w:p w14:paraId="282338E1" w14:textId="77469C64" w:rsidR="00C65732" w:rsidRDefault="00C65732" w:rsidP="00C65732">
      <w:pPr>
        <w:widowControl/>
        <w:ind w:left="283" w:hangingChars="135" w:hanging="283"/>
        <w:jc w:val="left"/>
        <w:rPr>
          <w:kern w:val="0"/>
          <w:szCs w:val="21"/>
        </w:rPr>
      </w:pPr>
    </w:p>
    <w:p w14:paraId="11B5B947" w14:textId="6CEAFA3F" w:rsidR="006E0599" w:rsidRPr="00D57049" w:rsidRDefault="00D57049" w:rsidP="00D57049">
      <w:pPr>
        <w:widowControl/>
        <w:tabs>
          <w:tab w:val="left" w:pos="9214"/>
        </w:tabs>
        <w:adjustRightInd w:val="0"/>
        <w:rPr>
          <w:color w:val="000000"/>
          <w:kern w:val="0"/>
          <w:szCs w:val="21"/>
        </w:rPr>
      </w:pPr>
      <w:r>
        <w:rPr>
          <w:rFonts w:hint="eastAsia"/>
          <w:color w:val="000000"/>
          <w:kern w:val="0"/>
          <w:szCs w:val="21"/>
        </w:rPr>
        <w:t>第８条</w:t>
      </w:r>
      <w:r w:rsidR="006E0599" w:rsidRPr="00D57049">
        <w:rPr>
          <w:rFonts w:hint="eastAsia"/>
          <w:color w:val="000000"/>
          <w:kern w:val="0"/>
          <w:szCs w:val="21"/>
        </w:rPr>
        <w:t>（知的財産権）</w:t>
      </w:r>
    </w:p>
    <w:p w14:paraId="6DC9B887" w14:textId="33017A29" w:rsidR="00C65732" w:rsidRDefault="00C65732" w:rsidP="00F661E7">
      <w:pPr>
        <w:pStyle w:val="af"/>
        <w:widowControl/>
        <w:adjustRightInd w:val="0"/>
        <w:ind w:leftChars="0" w:left="284"/>
        <w:rPr>
          <w:kern w:val="0"/>
          <w:szCs w:val="21"/>
        </w:rPr>
      </w:pPr>
      <w:r w:rsidRPr="006E0599">
        <w:rPr>
          <w:rFonts w:hint="eastAsia"/>
          <w:szCs w:val="21"/>
        </w:rPr>
        <w:t>受領者は、開示者の秘密情報に基づきなした発明、考案、意匠、著作物等について知的財産権の出願又は登録申請を行うときは、事前に開示者に文書でその旨を通知し、権利の帰属、出願又は登録申請の内容その他必要な事項について、協議し決定する。</w:t>
      </w:r>
    </w:p>
    <w:p w14:paraId="05F2359A" w14:textId="77777777" w:rsidR="00355DD8" w:rsidRPr="00225E3D" w:rsidRDefault="00355DD8" w:rsidP="00542102">
      <w:pPr>
        <w:ind w:left="283" w:hangingChars="135" w:hanging="283"/>
        <w:rPr>
          <w:kern w:val="0"/>
          <w:szCs w:val="21"/>
        </w:rPr>
      </w:pPr>
    </w:p>
    <w:p w14:paraId="218E02F6" w14:textId="55768EBD" w:rsidR="006E0599" w:rsidRPr="00D57049" w:rsidRDefault="00D57049" w:rsidP="00D57049">
      <w:pPr>
        <w:widowControl/>
        <w:tabs>
          <w:tab w:val="left" w:pos="9214"/>
        </w:tabs>
        <w:adjustRightInd w:val="0"/>
        <w:rPr>
          <w:color w:val="000000"/>
          <w:kern w:val="0"/>
          <w:szCs w:val="21"/>
        </w:rPr>
      </w:pPr>
      <w:r>
        <w:rPr>
          <w:rFonts w:hint="eastAsia"/>
          <w:color w:val="000000"/>
          <w:kern w:val="0"/>
          <w:szCs w:val="21"/>
        </w:rPr>
        <w:t>第９条</w:t>
      </w:r>
      <w:r w:rsidR="006E0599" w:rsidRPr="00D57049">
        <w:rPr>
          <w:rFonts w:hint="eastAsia"/>
          <w:color w:val="000000"/>
          <w:kern w:val="0"/>
          <w:szCs w:val="21"/>
        </w:rPr>
        <w:t>（秘密情報の帰属と非保証）</w:t>
      </w:r>
    </w:p>
    <w:p w14:paraId="68113884" w14:textId="3AC52ED2" w:rsidR="00C65732" w:rsidRPr="00F06C0B" w:rsidRDefault="00C65732" w:rsidP="00F06C0B">
      <w:pPr>
        <w:pStyle w:val="af"/>
        <w:widowControl/>
        <w:adjustRightInd w:val="0"/>
        <w:ind w:leftChars="0" w:left="284"/>
        <w:rPr>
          <w:szCs w:val="21"/>
        </w:rPr>
      </w:pPr>
      <w:r w:rsidRPr="00F06C0B">
        <w:rPr>
          <w:rFonts w:hint="eastAsia"/>
          <w:szCs w:val="21"/>
        </w:rPr>
        <w:t>秘密情報に係る所有権、知的財産権その他一切の権利は開示者が有するものであり、受領者に対する秘密情報の開示により、いかなる権利も、明示的又は黙示的であると</w:t>
      </w:r>
      <w:r w:rsidR="00D3253F">
        <w:rPr>
          <w:rFonts w:hint="eastAsia"/>
          <w:szCs w:val="21"/>
        </w:rPr>
        <w:t>を</w:t>
      </w:r>
      <w:r w:rsidRPr="00F06C0B">
        <w:rPr>
          <w:rFonts w:hint="eastAsia"/>
          <w:szCs w:val="21"/>
        </w:rPr>
        <w:t>問わず、受領者に譲渡又は許諾されるものではない。</w:t>
      </w:r>
    </w:p>
    <w:p w14:paraId="733F62DD" w14:textId="3BBB47F7" w:rsidR="00E026FA" w:rsidRPr="008320BF" w:rsidRDefault="00E026FA" w:rsidP="00F06C0B">
      <w:pPr>
        <w:ind w:left="283" w:hangingChars="135" w:hanging="283"/>
        <w:rPr>
          <w:szCs w:val="21"/>
        </w:rPr>
      </w:pPr>
      <w:r w:rsidRPr="008320BF">
        <w:rPr>
          <w:rFonts w:hint="eastAsia"/>
          <w:szCs w:val="21"/>
        </w:rPr>
        <w:t>２</w:t>
      </w:r>
      <w:r w:rsidR="00F06C0B">
        <w:rPr>
          <w:rFonts w:hint="eastAsia"/>
          <w:szCs w:val="21"/>
        </w:rPr>
        <w:t xml:space="preserve"> </w:t>
      </w:r>
      <w:r>
        <w:rPr>
          <w:rFonts w:hint="eastAsia"/>
          <w:szCs w:val="21"/>
        </w:rPr>
        <w:t>すべて</w:t>
      </w:r>
      <w:r w:rsidRPr="008320BF">
        <w:rPr>
          <w:rFonts w:hint="eastAsia"/>
          <w:szCs w:val="21"/>
        </w:rPr>
        <w:t>の情報は「現状のまま」で提供され、開示者は</w:t>
      </w:r>
      <w:r>
        <w:rPr>
          <w:rFonts w:hint="eastAsia"/>
          <w:szCs w:val="21"/>
        </w:rPr>
        <w:t>、</w:t>
      </w:r>
      <w:r w:rsidRPr="008320BF">
        <w:rPr>
          <w:rFonts w:hint="eastAsia"/>
          <w:szCs w:val="21"/>
        </w:rPr>
        <w:t>受領者に対して、その正確性、とりわけ第三者の知的財産権</w:t>
      </w:r>
      <w:r>
        <w:rPr>
          <w:rFonts w:hint="eastAsia"/>
          <w:szCs w:val="21"/>
        </w:rPr>
        <w:t>等を</w:t>
      </w:r>
      <w:r w:rsidRPr="008320BF">
        <w:rPr>
          <w:rFonts w:hint="eastAsia"/>
          <w:szCs w:val="21"/>
        </w:rPr>
        <w:t>侵害</w:t>
      </w:r>
      <w:r>
        <w:rPr>
          <w:rFonts w:hint="eastAsia"/>
          <w:szCs w:val="21"/>
        </w:rPr>
        <w:t>していない旨及び受領者の</w:t>
      </w:r>
      <w:r w:rsidRPr="008320BF">
        <w:rPr>
          <w:rFonts w:hint="eastAsia"/>
          <w:szCs w:val="21"/>
        </w:rPr>
        <w:t>商品等</w:t>
      </w:r>
      <w:r>
        <w:rPr>
          <w:rFonts w:hint="eastAsia"/>
          <w:szCs w:val="21"/>
        </w:rPr>
        <w:t>に</w:t>
      </w:r>
      <w:r w:rsidRPr="008320BF">
        <w:rPr>
          <w:rFonts w:hint="eastAsia"/>
          <w:szCs w:val="21"/>
        </w:rPr>
        <w:t>適合</w:t>
      </w:r>
      <w:r>
        <w:rPr>
          <w:rFonts w:hint="eastAsia"/>
          <w:szCs w:val="21"/>
        </w:rPr>
        <w:t>する旨の正確性に</w:t>
      </w:r>
      <w:r w:rsidRPr="008320BF">
        <w:rPr>
          <w:rFonts w:hint="eastAsia"/>
          <w:szCs w:val="21"/>
        </w:rPr>
        <w:t>関し、</w:t>
      </w:r>
      <w:r>
        <w:rPr>
          <w:rFonts w:hint="eastAsia"/>
          <w:szCs w:val="21"/>
        </w:rPr>
        <w:t>いかなる</w:t>
      </w:r>
      <w:r w:rsidRPr="008320BF">
        <w:rPr>
          <w:rFonts w:hint="eastAsia"/>
          <w:szCs w:val="21"/>
        </w:rPr>
        <w:t>保証</w:t>
      </w:r>
      <w:r>
        <w:rPr>
          <w:rFonts w:hint="eastAsia"/>
          <w:szCs w:val="21"/>
        </w:rPr>
        <w:t>も</w:t>
      </w:r>
      <w:r w:rsidRPr="008320BF">
        <w:rPr>
          <w:rFonts w:hint="eastAsia"/>
          <w:szCs w:val="21"/>
        </w:rPr>
        <w:t>与えるものではない。</w:t>
      </w:r>
    </w:p>
    <w:p w14:paraId="1CBBDB73" w14:textId="68C6E953" w:rsidR="000B602A" w:rsidRDefault="00E026FA" w:rsidP="008F4F63">
      <w:pPr>
        <w:widowControl/>
        <w:ind w:left="283" w:hangingChars="135" w:hanging="283"/>
        <w:jc w:val="left"/>
        <w:rPr>
          <w:szCs w:val="21"/>
        </w:rPr>
      </w:pPr>
      <w:r w:rsidRPr="008320BF">
        <w:rPr>
          <w:rFonts w:hint="eastAsia"/>
          <w:szCs w:val="21"/>
        </w:rPr>
        <w:t>３</w:t>
      </w:r>
      <w:r w:rsidR="00F06C0B">
        <w:rPr>
          <w:rFonts w:hint="eastAsia"/>
          <w:szCs w:val="21"/>
        </w:rPr>
        <w:t xml:space="preserve"> </w:t>
      </w:r>
      <w:r w:rsidRPr="008320BF">
        <w:rPr>
          <w:rFonts w:hint="eastAsia"/>
          <w:szCs w:val="21"/>
        </w:rPr>
        <w:t>本契約</w:t>
      </w:r>
      <w:r>
        <w:rPr>
          <w:rFonts w:hint="eastAsia"/>
          <w:szCs w:val="21"/>
        </w:rPr>
        <w:t>の締結</w:t>
      </w:r>
      <w:r w:rsidRPr="008320BF">
        <w:rPr>
          <w:rFonts w:hint="eastAsia"/>
          <w:szCs w:val="21"/>
        </w:rPr>
        <w:t>及び本契約に基づく秘密情報の開示</w:t>
      </w:r>
      <w:r>
        <w:rPr>
          <w:rFonts w:hint="eastAsia"/>
          <w:szCs w:val="21"/>
        </w:rPr>
        <w:t>又は</w:t>
      </w:r>
      <w:r w:rsidRPr="008320BF">
        <w:rPr>
          <w:rFonts w:hint="eastAsia"/>
          <w:szCs w:val="21"/>
        </w:rPr>
        <w:t>受領は、当事者間</w:t>
      </w:r>
      <w:r>
        <w:rPr>
          <w:rFonts w:hint="eastAsia"/>
          <w:szCs w:val="21"/>
        </w:rPr>
        <w:t>の将来</w:t>
      </w:r>
      <w:r w:rsidRPr="008320BF">
        <w:rPr>
          <w:rFonts w:hint="eastAsia"/>
          <w:szCs w:val="21"/>
        </w:rPr>
        <w:t>における</w:t>
      </w:r>
      <w:r>
        <w:rPr>
          <w:rFonts w:hint="eastAsia"/>
          <w:szCs w:val="21"/>
        </w:rPr>
        <w:t>共同研究、技術提携、ライセンス、製品の取引等の実現</w:t>
      </w:r>
      <w:r w:rsidRPr="008320BF">
        <w:rPr>
          <w:rFonts w:hint="eastAsia"/>
          <w:szCs w:val="21"/>
        </w:rPr>
        <w:t>について、</w:t>
      </w:r>
      <w:r>
        <w:rPr>
          <w:rFonts w:hint="eastAsia"/>
          <w:szCs w:val="21"/>
        </w:rPr>
        <w:t>何ら確約</w:t>
      </w:r>
      <w:r w:rsidRPr="008320BF">
        <w:rPr>
          <w:rFonts w:hint="eastAsia"/>
          <w:szCs w:val="21"/>
        </w:rPr>
        <w:t>するものではな</w:t>
      </w:r>
      <w:r>
        <w:rPr>
          <w:rFonts w:hint="eastAsia"/>
          <w:szCs w:val="21"/>
        </w:rPr>
        <w:t>い。</w:t>
      </w:r>
      <w:r w:rsidRPr="008320BF">
        <w:rPr>
          <w:rFonts w:hint="eastAsia"/>
          <w:szCs w:val="21"/>
        </w:rPr>
        <w:t>また、</w:t>
      </w:r>
      <w:r w:rsidRPr="00F06C0B">
        <w:rPr>
          <w:rFonts w:hint="eastAsia"/>
          <w:szCs w:val="21"/>
        </w:rPr>
        <w:t>本契約を遵守した上で、甲及び乙は、現在又は将来において当事者間で行われる取引と同様又は類似の取引を、第三者と行うことについて制限されるものではない。</w:t>
      </w:r>
    </w:p>
    <w:p w14:paraId="2BF11AD9" w14:textId="77777777" w:rsidR="008F4F63" w:rsidRDefault="008F4F63" w:rsidP="008F4F63">
      <w:pPr>
        <w:widowControl/>
        <w:ind w:left="283" w:hangingChars="135" w:hanging="283"/>
        <w:jc w:val="left"/>
        <w:rPr>
          <w:szCs w:val="21"/>
        </w:rPr>
      </w:pPr>
    </w:p>
    <w:p w14:paraId="67D6CF4D" w14:textId="681BF63A" w:rsidR="00C70D3E" w:rsidRPr="008F4F63" w:rsidRDefault="00D57049" w:rsidP="008F4F63">
      <w:pPr>
        <w:widowControl/>
        <w:tabs>
          <w:tab w:val="left" w:pos="9214"/>
        </w:tabs>
        <w:adjustRightInd w:val="0"/>
        <w:rPr>
          <w:szCs w:val="21"/>
        </w:rPr>
      </w:pPr>
      <w:r>
        <w:rPr>
          <w:rFonts w:hint="eastAsia"/>
          <w:color w:val="000000"/>
          <w:kern w:val="0"/>
          <w:szCs w:val="21"/>
        </w:rPr>
        <w:t>第１０条</w:t>
      </w:r>
      <w:r w:rsidR="00C70D3E" w:rsidRPr="008F4F63">
        <w:rPr>
          <w:rFonts w:hint="eastAsia"/>
          <w:color w:val="000000"/>
          <w:kern w:val="0"/>
          <w:szCs w:val="21"/>
        </w:rPr>
        <w:t>（技術情報等輸出）</w:t>
      </w:r>
    </w:p>
    <w:p w14:paraId="6783AA53" w14:textId="23E9E267" w:rsidR="00E026FA" w:rsidRPr="00F06C0B" w:rsidRDefault="00E026FA" w:rsidP="00F06C0B">
      <w:pPr>
        <w:pStyle w:val="af"/>
        <w:widowControl/>
        <w:adjustRightInd w:val="0"/>
        <w:ind w:leftChars="0" w:left="284"/>
        <w:rPr>
          <w:szCs w:val="21"/>
        </w:rPr>
      </w:pPr>
      <w:r w:rsidRPr="00F06C0B">
        <w:rPr>
          <w:rFonts w:hint="eastAsia"/>
          <w:szCs w:val="21"/>
        </w:rPr>
        <w:t>甲及び乙は、本契約に基づき相手方から受領した秘密情報及びこれを記録した一切の文書等（複製物を含む。）について、全ての関連法規、規則及び命令（輸出規制貨物又は技術情報の輸出に関する外国為替及び外国貿易法を含むが、これに限らない。以下「関連法規」という。）を遵守して取り扱う。</w:t>
      </w:r>
    </w:p>
    <w:p w14:paraId="583277F5" w14:textId="7CDCF10A" w:rsidR="00E026FA" w:rsidRDefault="00E026FA" w:rsidP="00F06C0B">
      <w:pPr>
        <w:widowControl/>
        <w:ind w:left="283" w:hangingChars="135" w:hanging="283"/>
        <w:jc w:val="left"/>
        <w:rPr>
          <w:rFonts w:ascii="ＭＳ ゴシック" w:hAnsi="ＭＳ ゴシック"/>
          <w:szCs w:val="21"/>
        </w:rPr>
      </w:pPr>
      <w:r>
        <w:rPr>
          <w:rFonts w:ascii="ＭＳ ゴシック" w:hAnsi="ＭＳ ゴシック" w:hint="eastAsia"/>
          <w:szCs w:val="21"/>
        </w:rPr>
        <w:t>２</w:t>
      </w:r>
      <w:r w:rsidR="00F06C0B">
        <w:rPr>
          <w:rFonts w:ascii="ＭＳ ゴシック" w:hAnsi="ＭＳ ゴシック" w:hint="eastAsia"/>
          <w:szCs w:val="21"/>
        </w:rPr>
        <w:t xml:space="preserve"> </w:t>
      </w:r>
      <w:r w:rsidRPr="008320BF">
        <w:rPr>
          <w:rFonts w:ascii="ＭＳ ゴシック" w:hAnsi="ＭＳ ゴシック" w:hint="eastAsia"/>
          <w:szCs w:val="21"/>
        </w:rPr>
        <w:t>甲及び乙は、関連法規に基づき必要とされる関係国政府（日本国政府に限</w:t>
      </w:r>
      <w:r>
        <w:rPr>
          <w:rFonts w:ascii="ＭＳ ゴシック" w:hAnsi="ＭＳ ゴシック" w:hint="eastAsia"/>
          <w:szCs w:val="21"/>
        </w:rPr>
        <w:t>らない</w:t>
      </w:r>
      <w:r w:rsidRPr="008320BF">
        <w:rPr>
          <w:rFonts w:ascii="ＭＳ ゴシック" w:hAnsi="ＭＳ ゴシック" w:hint="eastAsia"/>
          <w:szCs w:val="21"/>
        </w:rPr>
        <w:t>。）の許可を得ることなく、</w:t>
      </w:r>
      <w:r>
        <w:rPr>
          <w:rFonts w:ascii="ＭＳ ゴシック" w:hAnsi="ＭＳ ゴシック" w:hint="eastAsia"/>
          <w:szCs w:val="21"/>
        </w:rPr>
        <w:t>本契約に基づき相手方から受領した秘密情報、これを記録した一切の文書等（複製物を含む。）及びこれら</w:t>
      </w:r>
      <w:r w:rsidRPr="008320BF">
        <w:rPr>
          <w:rFonts w:ascii="ＭＳ ゴシック" w:hAnsi="ＭＳ ゴシック" w:hint="eastAsia"/>
          <w:szCs w:val="21"/>
        </w:rPr>
        <w:t>を使用して</w:t>
      </w:r>
      <w:r>
        <w:rPr>
          <w:rFonts w:ascii="ＭＳ ゴシック" w:hAnsi="ＭＳ ゴシック" w:hint="eastAsia"/>
          <w:szCs w:val="21"/>
        </w:rPr>
        <w:t>製造された</w:t>
      </w:r>
      <w:r w:rsidRPr="008320BF">
        <w:rPr>
          <w:rFonts w:ascii="ＭＳ ゴシック" w:hAnsi="ＭＳ ゴシック" w:hint="eastAsia"/>
          <w:szCs w:val="21"/>
        </w:rPr>
        <w:t>製品</w:t>
      </w:r>
      <w:r>
        <w:rPr>
          <w:rFonts w:ascii="ＭＳ ゴシック" w:hAnsi="ＭＳ ゴシック" w:hint="eastAsia"/>
          <w:szCs w:val="21"/>
        </w:rPr>
        <w:t>若しくは</w:t>
      </w:r>
      <w:r w:rsidRPr="008320BF">
        <w:rPr>
          <w:rFonts w:ascii="ＭＳ ゴシック" w:hAnsi="ＭＳ ゴシック" w:hint="eastAsia"/>
          <w:szCs w:val="21"/>
        </w:rPr>
        <w:t>装置</w:t>
      </w:r>
      <w:r>
        <w:rPr>
          <w:rFonts w:ascii="ＭＳ ゴシック" w:hAnsi="ＭＳ ゴシック" w:hint="eastAsia"/>
          <w:szCs w:val="21"/>
        </w:rPr>
        <w:t>又はこれらに係る役務を</w:t>
      </w:r>
      <w:r w:rsidRPr="008320BF">
        <w:rPr>
          <w:rFonts w:ascii="ＭＳ ゴシック" w:hAnsi="ＭＳ ゴシック" w:hint="eastAsia"/>
          <w:szCs w:val="21"/>
        </w:rPr>
        <w:t>輸出又は再輸出してはならない。</w:t>
      </w:r>
    </w:p>
    <w:p w14:paraId="25A0C5C2" w14:textId="76A63300" w:rsidR="00E026FA" w:rsidRDefault="00E026FA" w:rsidP="00C65732">
      <w:pPr>
        <w:widowControl/>
        <w:ind w:left="283" w:hangingChars="135" w:hanging="283"/>
        <w:jc w:val="left"/>
        <w:rPr>
          <w:kern w:val="0"/>
          <w:szCs w:val="21"/>
        </w:rPr>
      </w:pPr>
    </w:p>
    <w:p w14:paraId="3F9C792F" w14:textId="578C02B0" w:rsidR="00F06C0B" w:rsidRPr="00D57049" w:rsidRDefault="00D57049" w:rsidP="00D57049">
      <w:pPr>
        <w:widowControl/>
        <w:tabs>
          <w:tab w:val="left" w:pos="993"/>
        </w:tabs>
        <w:adjustRightInd w:val="0"/>
        <w:rPr>
          <w:kern w:val="0"/>
          <w:szCs w:val="21"/>
        </w:rPr>
      </w:pPr>
      <w:r>
        <w:rPr>
          <w:rFonts w:hint="eastAsia"/>
          <w:kern w:val="0"/>
          <w:szCs w:val="21"/>
        </w:rPr>
        <w:t>第１１条</w:t>
      </w:r>
      <w:r w:rsidR="00F06C0B" w:rsidRPr="00D57049">
        <w:rPr>
          <w:rFonts w:hint="eastAsia"/>
          <w:kern w:val="0"/>
          <w:szCs w:val="21"/>
        </w:rPr>
        <w:t>（解除）</w:t>
      </w:r>
    </w:p>
    <w:p w14:paraId="032B9499" w14:textId="70E1DFAE" w:rsidR="00E026FA" w:rsidRPr="00F06C0B" w:rsidRDefault="00E026FA" w:rsidP="00F06C0B">
      <w:pPr>
        <w:pStyle w:val="af"/>
        <w:widowControl/>
        <w:adjustRightInd w:val="0"/>
        <w:ind w:leftChars="0" w:left="284"/>
        <w:rPr>
          <w:szCs w:val="21"/>
        </w:rPr>
      </w:pPr>
      <w:r w:rsidRPr="00F06C0B">
        <w:rPr>
          <w:rFonts w:hint="eastAsia"/>
          <w:szCs w:val="21"/>
        </w:rPr>
        <w:t>甲及び乙は、相手方が本契約の条項の一に違反した場合は、相手方への通知によって本契約を直ちに解除することができる。なお、本契約の解除日を本契約の終了日とする。</w:t>
      </w:r>
    </w:p>
    <w:p w14:paraId="30C96797" w14:textId="00CAABD4" w:rsidR="00E026FA" w:rsidRDefault="00E026FA" w:rsidP="00C65732">
      <w:pPr>
        <w:widowControl/>
        <w:ind w:left="283" w:hangingChars="135" w:hanging="283"/>
        <w:jc w:val="left"/>
        <w:rPr>
          <w:kern w:val="0"/>
          <w:szCs w:val="21"/>
        </w:rPr>
      </w:pPr>
    </w:p>
    <w:p w14:paraId="39B1444A" w14:textId="1B6D5FEE" w:rsidR="00F06C0B" w:rsidRPr="00D57049" w:rsidRDefault="00D57049" w:rsidP="00D57049">
      <w:pPr>
        <w:widowControl/>
        <w:tabs>
          <w:tab w:val="left" w:pos="993"/>
        </w:tabs>
        <w:adjustRightInd w:val="0"/>
        <w:rPr>
          <w:szCs w:val="21"/>
        </w:rPr>
      </w:pPr>
      <w:r>
        <w:rPr>
          <w:rFonts w:hint="eastAsia"/>
          <w:szCs w:val="21"/>
        </w:rPr>
        <w:t>第１２条</w:t>
      </w:r>
      <w:r w:rsidR="00F06C0B" w:rsidRPr="00D57049">
        <w:rPr>
          <w:rFonts w:hint="eastAsia"/>
          <w:szCs w:val="21"/>
        </w:rPr>
        <w:t>（有効期間・終了）</w:t>
      </w:r>
    </w:p>
    <w:p w14:paraId="0CA2B88C" w14:textId="4982209E" w:rsidR="00E026FA" w:rsidRPr="00E026FA" w:rsidRDefault="00E026FA" w:rsidP="00F06C0B">
      <w:pPr>
        <w:pStyle w:val="af"/>
        <w:widowControl/>
        <w:adjustRightInd w:val="0"/>
        <w:ind w:leftChars="0" w:left="284"/>
        <w:rPr>
          <w:szCs w:val="21"/>
        </w:rPr>
      </w:pPr>
      <w:r w:rsidRPr="00E026FA">
        <w:rPr>
          <w:rFonts w:hint="eastAsia"/>
          <w:szCs w:val="21"/>
        </w:rPr>
        <w:lastRenderedPageBreak/>
        <w:t>本契約は、</w:t>
      </w:r>
      <w:r w:rsidR="00D072A9" w:rsidRPr="00D072A9">
        <w:rPr>
          <w:rFonts w:hint="eastAsia"/>
          <w:szCs w:val="21"/>
          <w:u w:val="single"/>
          <w:shd w:val="pct15" w:color="auto" w:fill="FFFFFF"/>
        </w:rPr>
        <w:t xml:space="preserve">　　</w:t>
      </w:r>
      <w:r w:rsidRPr="00EC5E88">
        <w:rPr>
          <w:rFonts w:hint="eastAsia"/>
          <w:szCs w:val="21"/>
          <w:highlight w:val="lightGray"/>
        </w:rPr>
        <w:t>年</w:t>
      </w:r>
      <w:r w:rsidR="00D072A9" w:rsidRPr="00D072A9">
        <w:rPr>
          <w:rFonts w:hint="eastAsia"/>
          <w:szCs w:val="21"/>
          <w:u w:val="single"/>
          <w:shd w:val="pct15" w:color="auto" w:fill="FFFFFF"/>
        </w:rPr>
        <w:t xml:space="preserve">　　</w:t>
      </w:r>
      <w:r w:rsidRPr="00EC5E88">
        <w:rPr>
          <w:rFonts w:hint="eastAsia"/>
          <w:szCs w:val="21"/>
          <w:highlight w:val="lightGray"/>
        </w:rPr>
        <w:t>月</w:t>
      </w:r>
      <w:r w:rsidR="00D072A9" w:rsidRPr="00D072A9">
        <w:rPr>
          <w:rFonts w:hint="eastAsia"/>
          <w:szCs w:val="21"/>
          <w:u w:val="single"/>
          <w:shd w:val="pct15" w:color="auto" w:fill="FFFFFF"/>
        </w:rPr>
        <w:t xml:space="preserve">　　</w:t>
      </w:r>
      <w:r w:rsidRPr="00EC5E88">
        <w:rPr>
          <w:rFonts w:hint="eastAsia"/>
          <w:szCs w:val="21"/>
          <w:highlight w:val="lightGray"/>
        </w:rPr>
        <w:t>日</w:t>
      </w:r>
      <w:r w:rsidRPr="00E026FA">
        <w:rPr>
          <w:rFonts w:hint="eastAsia"/>
          <w:szCs w:val="21"/>
        </w:rPr>
        <w:t>から</w:t>
      </w:r>
      <w:r w:rsidR="00D072A9" w:rsidRPr="00D072A9">
        <w:rPr>
          <w:rFonts w:hint="eastAsia"/>
          <w:szCs w:val="21"/>
          <w:u w:val="single"/>
          <w:shd w:val="pct15" w:color="auto" w:fill="FFFFFF"/>
        </w:rPr>
        <w:t xml:space="preserve">　　</w:t>
      </w:r>
      <w:r w:rsidR="00D072A9" w:rsidRPr="00EC5E88">
        <w:rPr>
          <w:rFonts w:hint="eastAsia"/>
          <w:szCs w:val="21"/>
          <w:highlight w:val="lightGray"/>
        </w:rPr>
        <w:t>年</w:t>
      </w:r>
      <w:r w:rsidR="00D072A9" w:rsidRPr="00D072A9">
        <w:rPr>
          <w:rFonts w:hint="eastAsia"/>
          <w:szCs w:val="21"/>
          <w:u w:val="single"/>
          <w:shd w:val="pct15" w:color="auto" w:fill="FFFFFF"/>
        </w:rPr>
        <w:t xml:space="preserve">　　</w:t>
      </w:r>
      <w:r w:rsidR="00D072A9" w:rsidRPr="00EC5E88">
        <w:rPr>
          <w:rFonts w:hint="eastAsia"/>
          <w:szCs w:val="21"/>
          <w:highlight w:val="lightGray"/>
        </w:rPr>
        <w:t>月</w:t>
      </w:r>
      <w:r w:rsidR="00D072A9" w:rsidRPr="00D072A9">
        <w:rPr>
          <w:rFonts w:hint="eastAsia"/>
          <w:szCs w:val="21"/>
          <w:u w:val="single"/>
          <w:shd w:val="pct15" w:color="auto" w:fill="FFFFFF"/>
        </w:rPr>
        <w:t xml:space="preserve">　　</w:t>
      </w:r>
      <w:r w:rsidR="00D072A9" w:rsidRPr="00EC5E88">
        <w:rPr>
          <w:rFonts w:hint="eastAsia"/>
          <w:szCs w:val="21"/>
          <w:highlight w:val="lightGray"/>
        </w:rPr>
        <w:t>日</w:t>
      </w:r>
      <w:r w:rsidR="004C341D">
        <w:rPr>
          <w:rFonts w:hint="eastAsia"/>
          <w:szCs w:val="21"/>
        </w:rPr>
        <w:t>を</w:t>
      </w:r>
      <w:r w:rsidRPr="00E026FA">
        <w:rPr>
          <w:rFonts w:hint="eastAsia"/>
          <w:szCs w:val="21"/>
        </w:rPr>
        <w:t>有効</w:t>
      </w:r>
      <w:r w:rsidR="00D668E2">
        <w:rPr>
          <w:rFonts w:hint="eastAsia"/>
          <w:szCs w:val="21"/>
        </w:rPr>
        <w:t>とする。</w:t>
      </w:r>
    </w:p>
    <w:p w14:paraId="598E87AF" w14:textId="74D3D61D" w:rsidR="00E026FA" w:rsidRPr="00E026FA" w:rsidRDefault="00E026FA" w:rsidP="00E026FA">
      <w:pPr>
        <w:widowControl/>
        <w:ind w:left="283" w:hangingChars="135" w:hanging="283"/>
        <w:jc w:val="left"/>
        <w:rPr>
          <w:szCs w:val="21"/>
        </w:rPr>
      </w:pPr>
      <w:r w:rsidRPr="00E026FA">
        <w:rPr>
          <w:rFonts w:hint="eastAsia"/>
          <w:szCs w:val="21"/>
        </w:rPr>
        <w:t>２</w:t>
      </w:r>
      <w:r w:rsidR="00F06C0B">
        <w:rPr>
          <w:rFonts w:hint="eastAsia"/>
          <w:szCs w:val="21"/>
        </w:rPr>
        <w:t xml:space="preserve"> </w:t>
      </w:r>
      <w:r w:rsidR="003E2EF6">
        <w:rPr>
          <w:rFonts w:hint="eastAsia"/>
          <w:szCs w:val="21"/>
        </w:rPr>
        <w:t>本検討</w:t>
      </w:r>
      <w:r w:rsidRPr="00E026FA">
        <w:rPr>
          <w:rFonts w:hint="eastAsia"/>
          <w:szCs w:val="21"/>
        </w:rPr>
        <w:t>の目的に関連する契約（共同研究契約等をいうがこれに限らない。以下「関連契約」という。）が締結された場合、関連契約が締結された日をもって本契約は終了する。</w:t>
      </w:r>
    </w:p>
    <w:p w14:paraId="1430F1CB" w14:textId="54CC86D5" w:rsidR="00E026FA" w:rsidRDefault="00E026FA" w:rsidP="00E026FA">
      <w:pPr>
        <w:widowControl/>
        <w:ind w:left="283" w:hangingChars="135" w:hanging="283"/>
        <w:jc w:val="left"/>
        <w:rPr>
          <w:szCs w:val="21"/>
        </w:rPr>
      </w:pPr>
      <w:r w:rsidRPr="00E026FA">
        <w:rPr>
          <w:rFonts w:hint="eastAsia"/>
          <w:szCs w:val="21"/>
        </w:rPr>
        <w:t>３</w:t>
      </w:r>
      <w:r w:rsidR="00F06C0B">
        <w:rPr>
          <w:rFonts w:hint="eastAsia"/>
          <w:szCs w:val="21"/>
        </w:rPr>
        <w:t xml:space="preserve"> </w:t>
      </w:r>
      <w:r w:rsidRPr="00E026FA">
        <w:rPr>
          <w:rFonts w:hint="eastAsia"/>
          <w:szCs w:val="21"/>
        </w:rPr>
        <w:t>甲及び乙は、相手方に対し、終了を希望する１ヶ月前に終了通知を送付することにより、協議のうえ、本契約を終了させることができる。</w:t>
      </w:r>
    </w:p>
    <w:p w14:paraId="6AA26413" w14:textId="77777777" w:rsidR="00E026FA" w:rsidRDefault="00E026FA" w:rsidP="00E026FA">
      <w:pPr>
        <w:widowControl/>
        <w:ind w:left="283" w:hangingChars="135" w:hanging="283"/>
        <w:jc w:val="left"/>
        <w:rPr>
          <w:szCs w:val="21"/>
        </w:rPr>
      </w:pPr>
    </w:p>
    <w:p w14:paraId="38E95657" w14:textId="615F9749" w:rsidR="00F06C0B" w:rsidRPr="00D57049" w:rsidRDefault="00D57049" w:rsidP="00D57049">
      <w:pPr>
        <w:widowControl/>
        <w:tabs>
          <w:tab w:val="left" w:pos="993"/>
        </w:tabs>
        <w:adjustRightInd w:val="0"/>
        <w:rPr>
          <w:szCs w:val="21"/>
        </w:rPr>
      </w:pPr>
      <w:r>
        <w:rPr>
          <w:rFonts w:hint="eastAsia"/>
          <w:szCs w:val="21"/>
        </w:rPr>
        <w:t>第１３条</w:t>
      </w:r>
      <w:r w:rsidR="00F06C0B" w:rsidRPr="00D57049">
        <w:rPr>
          <w:rFonts w:hint="eastAsia"/>
          <w:szCs w:val="21"/>
        </w:rPr>
        <w:t>（存続条項）</w:t>
      </w:r>
    </w:p>
    <w:p w14:paraId="552DE0B8" w14:textId="455D788A" w:rsidR="00E026FA" w:rsidRPr="00E026FA" w:rsidRDefault="00E026FA" w:rsidP="00F06C0B">
      <w:pPr>
        <w:pStyle w:val="af"/>
        <w:widowControl/>
        <w:adjustRightInd w:val="0"/>
        <w:ind w:leftChars="0" w:left="284"/>
        <w:rPr>
          <w:szCs w:val="21"/>
        </w:rPr>
      </w:pPr>
      <w:r w:rsidRPr="00E026FA">
        <w:rPr>
          <w:rFonts w:hint="eastAsia"/>
          <w:szCs w:val="21"/>
        </w:rPr>
        <w:t>第１１条又は前条により本契約が終了した場合においても、第２条、第３条、第４条、及び第８条については、本契約終了日から３年間有効に存続し、第９条、第１４条、第１５条、第１７条及び第１８条については、本契約終了後も有効に存続する。</w:t>
      </w:r>
    </w:p>
    <w:p w14:paraId="5ACC7397" w14:textId="1FB566D7" w:rsidR="00E026FA" w:rsidRDefault="00E026FA" w:rsidP="00F06C0B">
      <w:pPr>
        <w:widowControl/>
        <w:ind w:left="283" w:hangingChars="135" w:hanging="283"/>
        <w:jc w:val="left"/>
        <w:rPr>
          <w:szCs w:val="21"/>
        </w:rPr>
      </w:pPr>
      <w:r>
        <w:rPr>
          <w:rFonts w:hint="eastAsia"/>
          <w:szCs w:val="21"/>
        </w:rPr>
        <w:t>２</w:t>
      </w:r>
      <w:r w:rsidR="00F06C0B">
        <w:rPr>
          <w:rFonts w:hint="eastAsia"/>
          <w:szCs w:val="21"/>
        </w:rPr>
        <w:t xml:space="preserve"> </w:t>
      </w:r>
      <w:r>
        <w:rPr>
          <w:rFonts w:hint="eastAsia"/>
          <w:szCs w:val="21"/>
        </w:rPr>
        <w:t>関連契約が締結され当該関連契約に情報の秘密保持に関する条項が記載されている場合、本契約における秘密情報は当該関連契約の秘密情報とみなし、前項は適用されないものとする。</w:t>
      </w:r>
    </w:p>
    <w:p w14:paraId="6D67230B" w14:textId="77777777" w:rsidR="00F06C0B" w:rsidRDefault="00F06C0B" w:rsidP="00F06C0B">
      <w:pPr>
        <w:widowControl/>
        <w:ind w:left="283" w:hangingChars="135" w:hanging="283"/>
        <w:jc w:val="left"/>
        <w:rPr>
          <w:szCs w:val="21"/>
        </w:rPr>
      </w:pPr>
    </w:p>
    <w:p w14:paraId="5298E7ED" w14:textId="044C084C" w:rsidR="00F06C0B" w:rsidRPr="00D57049" w:rsidRDefault="00D57049" w:rsidP="00D57049">
      <w:pPr>
        <w:widowControl/>
        <w:tabs>
          <w:tab w:val="left" w:pos="993"/>
        </w:tabs>
        <w:adjustRightInd w:val="0"/>
        <w:rPr>
          <w:szCs w:val="21"/>
        </w:rPr>
      </w:pPr>
      <w:r>
        <w:rPr>
          <w:rFonts w:hint="eastAsia"/>
          <w:szCs w:val="21"/>
        </w:rPr>
        <w:t>第１４条</w:t>
      </w:r>
      <w:r w:rsidR="00F06C0B" w:rsidRPr="00D57049">
        <w:rPr>
          <w:rFonts w:hint="eastAsia"/>
          <w:szCs w:val="21"/>
        </w:rPr>
        <w:t>（情報の返却・廃棄）</w:t>
      </w:r>
    </w:p>
    <w:p w14:paraId="5107EE03" w14:textId="740B27C2" w:rsidR="00E026FA" w:rsidRDefault="00F06C0B" w:rsidP="00F06C0B">
      <w:pPr>
        <w:pStyle w:val="af"/>
        <w:widowControl/>
        <w:adjustRightInd w:val="0"/>
        <w:ind w:leftChars="0" w:left="284"/>
        <w:rPr>
          <w:szCs w:val="21"/>
        </w:rPr>
      </w:pPr>
      <w:r w:rsidRPr="00F06C0B">
        <w:rPr>
          <w:rFonts w:hint="eastAsia"/>
          <w:szCs w:val="21"/>
        </w:rPr>
        <w:t>受領者は、本契約の終了日の翌日から起算して３０日以内に開示者からの要請があった場合、秘密情報を記録した一切の文書等（複製物を含む。）を開示者に返却若しくは廃棄又は開示者の指示に従い処置する。廃棄した場合は、廃棄したことを証する文書を開示者に提出するものとする。</w:t>
      </w:r>
    </w:p>
    <w:p w14:paraId="3B341A3A" w14:textId="7A87AFCB" w:rsidR="00F06C0B" w:rsidRDefault="00F06C0B" w:rsidP="00F06C0B">
      <w:pPr>
        <w:widowControl/>
        <w:adjustRightInd w:val="0"/>
        <w:rPr>
          <w:szCs w:val="21"/>
        </w:rPr>
      </w:pPr>
    </w:p>
    <w:p w14:paraId="426FFCED" w14:textId="532DE190" w:rsidR="00F06C0B" w:rsidRPr="00D57049" w:rsidRDefault="00D57049" w:rsidP="00D57049">
      <w:pPr>
        <w:widowControl/>
        <w:tabs>
          <w:tab w:val="left" w:pos="993"/>
        </w:tabs>
        <w:adjustRightInd w:val="0"/>
        <w:rPr>
          <w:szCs w:val="21"/>
        </w:rPr>
      </w:pPr>
      <w:r>
        <w:rPr>
          <w:rFonts w:hint="eastAsia"/>
          <w:szCs w:val="21"/>
        </w:rPr>
        <w:t>第１５条</w:t>
      </w:r>
      <w:r w:rsidR="00F06C0B" w:rsidRPr="00D57049">
        <w:rPr>
          <w:rFonts w:hint="eastAsia"/>
          <w:szCs w:val="21"/>
        </w:rPr>
        <w:t>（損害賠償）</w:t>
      </w:r>
    </w:p>
    <w:p w14:paraId="31089C89" w14:textId="77777777" w:rsidR="00F06C0B" w:rsidRPr="00E460CF" w:rsidRDefault="00F06C0B" w:rsidP="00F06C0B">
      <w:pPr>
        <w:pStyle w:val="af"/>
        <w:widowControl/>
        <w:adjustRightInd w:val="0"/>
        <w:ind w:leftChars="0" w:left="284"/>
        <w:rPr>
          <w:szCs w:val="21"/>
        </w:rPr>
      </w:pPr>
      <w:r w:rsidRPr="00E460CF">
        <w:rPr>
          <w:rFonts w:hint="eastAsia"/>
          <w:szCs w:val="21"/>
        </w:rPr>
        <w:t>受領者は、自己の故意又は重過失により本契約に違反し、その結果開示者が損害を被った場合にのみ損害賠償責任を負うものとし、その賠償範囲は、開示者が現実かつ直接的に被った損害（逸失利益、弁護士費用を除く。）のみとする。</w:t>
      </w:r>
    </w:p>
    <w:p w14:paraId="62A01C09" w14:textId="57774077" w:rsidR="00F06C0B" w:rsidRDefault="00F06C0B" w:rsidP="00F06C0B">
      <w:pPr>
        <w:widowControl/>
        <w:adjustRightInd w:val="0"/>
        <w:rPr>
          <w:szCs w:val="21"/>
        </w:rPr>
      </w:pPr>
    </w:p>
    <w:p w14:paraId="14F102C7" w14:textId="12B1D38C" w:rsidR="00F06C0B" w:rsidRPr="00D57049" w:rsidRDefault="00D57049" w:rsidP="00D57049">
      <w:pPr>
        <w:widowControl/>
        <w:tabs>
          <w:tab w:val="left" w:pos="993"/>
        </w:tabs>
        <w:adjustRightInd w:val="0"/>
        <w:rPr>
          <w:szCs w:val="21"/>
        </w:rPr>
      </w:pPr>
      <w:r>
        <w:rPr>
          <w:rFonts w:hint="eastAsia"/>
          <w:szCs w:val="21"/>
        </w:rPr>
        <w:t>第１６条</w:t>
      </w:r>
      <w:r w:rsidR="00F06C0B" w:rsidRPr="00D57049">
        <w:rPr>
          <w:rFonts w:hint="eastAsia"/>
          <w:szCs w:val="21"/>
        </w:rPr>
        <w:t>（完全合意）</w:t>
      </w:r>
    </w:p>
    <w:p w14:paraId="1FD3879C" w14:textId="227DFD0C" w:rsidR="00F06C0B" w:rsidRDefault="00F06C0B" w:rsidP="00F06C0B">
      <w:pPr>
        <w:pStyle w:val="af"/>
        <w:widowControl/>
        <w:adjustRightInd w:val="0"/>
        <w:ind w:leftChars="0" w:left="284"/>
        <w:rPr>
          <w:szCs w:val="21"/>
        </w:rPr>
      </w:pPr>
      <w:r w:rsidRPr="008320BF">
        <w:rPr>
          <w:rFonts w:hint="eastAsia"/>
          <w:szCs w:val="21"/>
        </w:rPr>
        <w:t>本契約は、本契約に基づく秘密情報の開示</w:t>
      </w:r>
      <w:r>
        <w:rPr>
          <w:rFonts w:hint="eastAsia"/>
          <w:szCs w:val="21"/>
        </w:rPr>
        <w:t>又は提供</w:t>
      </w:r>
      <w:r w:rsidRPr="008320BF">
        <w:rPr>
          <w:rFonts w:hint="eastAsia"/>
          <w:szCs w:val="21"/>
        </w:rPr>
        <w:t>に関する完全な合意を構成し、かかる秘密情報に関する事前</w:t>
      </w:r>
      <w:r>
        <w:rPr>
          <w:rFonts w:hint="eastAsia"/>
          <w:szCs w:val="21"/>
        </w:rPr>
        <w:t>又</w:t>
      </w:r>
      <w:r w:rsidRPr="008320BF">
        <w:rPr>
          <w:rFonts w:hint="eastAsia"/>
          <w:szCs w:val="21"/>
        </w:rPr>
        <w:t>は同時期の、口頭</w:t>
      </w:r>
      <w:r>
        <w:rPr>
          <w:rFonts w:hint="eastAsia"/>
          <w:szCs w:val="21"/>
        </w:rPr>
        <w:t>又は</w:t>
      </w:r>
      <w:r w:rsidRPr="008320BF">
        <w:rPr>
          <w:rFonts w:hint="eastAsia"/>
          <w:szCs w:val="21"/>
        </w:rPr>
        <w:t>書面による全ての合意に取って代わるものである。本契約は、両当事者の権限を有する</w:t>
      </w:r>
      <w:r>
        <w:rPr>
          <w:rFonts w:hint="eastAsia"/>
          <w:szCs w:val="21"/>
        </w:rPr>
        <w:t>者</w:t>
      </w:r>
      <w:r w:rsidRPr="008320BF">
        <w:rPr>
          <w:rFonts w:hint="eastAsia"/>
          <w:szCs w:val="21"/>
        </w:rPr>
        <w:t>の署名</w:t>
      </w:r>
      <w:r>
        <w:rPr>
          <w:rFonts w:hint="eastAsia"/>
          <w:szCs w:val="21"/>
        </w:rPr>
        <w:t>又は記名押印</w:t>
      </w:r>
      <w:r w:rsidRPr="008320BF">
        <w:rPr>
          <w:rFonts w:hint="eastAsia"/>
          <w:szCs w:val="21"/>
        </w:rPr>
        <w:t>する書面による以外は、修正されないものとする。</w:t>
      </w:r>
    </w:p>
    <w:p w14:paraId="1B75AFCC" w14:textId="77777777" w:rsidR="00F06C0B" w:rsidRPr="008320BF" w:rsidRDefault="00F06C0B" w:rsidP="00F06C0B">
      <w:pPr>
        <w:pStyle w:val="af"/>
        <w:widowControl/>
        <w:adjustRightInd w:val="0"/>
        <w:ind w:leftChars="0" w:left="284"/>
        <w:rPr>
          <w:szCs w:val="21"/>
        </w:rPr>
      </w:pPr>
    </w:p>
    <w:p w14:paraId="404B3240" w14:textId="19C5235D" w:rsidR="00F06C0B" w:rsidRPr="00D57049" w:rsidRDefault="00D57049" w:rsidP="00D57049">
      <w:pPr>
        <w:widowControl/>
        <w:tabs>
          <w:tab w:val="left" w:pos="993"/>
        </w:tabs>
        <w:adjustRightInd w:val="0"/>
        <w:rPr>
          <w:rFonts w:hAnsi="ＭＳ Ｐ明朝"/>
          <w:szCs w:val="21"/>
        </w:rPr>
      </w:pPr>
      <w:r>
        <w:rPr>
          <w:rFonts w:hAnsi="ＭＳ Ｐ明朝" w:hint="eastAsia"/>
          <w:szCs w:val="21"/>
        </w:rPr>
        <w:t>第１７条</w:t>
      </w:r>
      <w:r w:rsidR="00F06C0B" w:rsidRPr="00D57049">
        <w:rPr>
          <w:rFonts w:hAnsi="ＭＳ Ｐ明朝" w:hint="eastAsia"/>
          <w:szCs w:val="21"/>
        </w:rPr>
        <w:t>（譲渡禁止）</w:t>
      </w:r>
    </w:p>
    <w:p w14:paraId="3BC58397" w14:textId="77777777" w:rsidR="00F06C0B" w:rsidRPr="00F06C0B" w:rsidRDefault="00F06C0B" w:rsidP="00F06C0B">
      <w:pPr>
        <w:pStyle w:val="af"/>
        <w:widowControl/>
        <w:adjustRightInd w:val="0"/>
        <w:ind w:leftChars="0" w:left="284"/>
        <w:rPr>
          <w:szCs w:val="21"/>
        </w:rPr>
      </w:pPr>
      <w:r w:rsidRPr="00F06C0B">
        <w:rPr>
          <w:rFonts w:hint="eastAsia"/>
          <w:szCs w:val="21"/>
        </w:rPr>
        <w:t>甲及び乙は、本契約により生ずる権利義務の全部又は一部を、相手方の書面による事前の承諾なく、第三者に譲渡し、承継させ、又は担保に供してはならない。</w:t>
      </w:r>
    </w:p>
    <w:p w14:paraId="41E65130" w14:textId="5D427DFE" w:rsidR="00F06C0B" w:rsidRDefault="00F06C0B" w:rsidP="00F06C0B">
      <w:pPr>
        <w:widowControl/>
        <w:adjustRightInd w:val="0"/>
        <w:rPr>
          <w:szCs w:val="21"/>
        </w:rPr>
      </w:pPr>
    </w:p>
    <w:p w14:paraId="5AE87188" w14:textId="7A5287AB" w:rsidR="00F06C0B" w:rsidRPr="00D57049" w:rsidRDefault="00D57049" w:rsidP="00D57049">
      <w:pPr>
        <w:widowControl/>
        <w:tabs>
          <w:tab w:val="left" w:pos="993"/>
        </w:tabs>
        <w:adjustRightInd w:val="0"/>
        <w:rPr>
          <w:szCs w:val="21"/>
        </w:rPr>
      </w:pPr>
      <w:r>
        <w:rPr>
          <w:rFonts w:hint="eastAsia"/>
          <w:szCs w:val="21"/>
        </w:rPr>
        <w:t>第１８条</w:t>
      </w:r>
      <w:r w:rsidR="00F06C0B" w:rsidRPr="00D57049">
        <w:rPr>
          <w:rFonts w:hint="eastAsia"/>
          <w:szCs w:val="21"/>
        </w:rPr>
        <w:t>（紛争の解決）</w:t>
      </w:r>
    </w:p>
    <w:p w14:paraId="078A6176" w14:textId="77777777" w:rsidR="00F06C0B" w:rsidRPr="008320BF" w:rsidRDefault="00F06C0B" w:rsidP="00F06C0B">
      <w:pPr>
        <w:pStyle w:val="af"/>
        <w:widowControl/>
        <w:adjustRightInd w:val="0"/>
        <w:ind w:leftChars="0" w:left="284"/>
        <w:rPr>
          <w:szCs w:val="21"/>
        </w:rPr>
      </w:pPr>
      <w:r w:rsidRPr="008320BF">
        <w:rPr>
          <w:rFonts w:hint="eastAsia"/>
          <w:szCs w:val="21"/>
        </w:rPr>
        <w:lastRenderedPageBreak/>
        <w:t>本契約</w:t>
      </w:r>
      <w:r>
        <w:rPr>
          <w:rFonts w:hint="eastAsia"/>
          <w:szCs w:val="21"/>
        </w:rPr>
        <w:t>又は</w:t>
      </w:r>
      <w:r w:rsidRPr="008320BF">
        <w:rPr>
          <w:rFonts w:hint="eastAsia"/>
          <w:szCs w:val="21"/>
        </w:rPr>
        <w:t>その条項に関連し、両当事者間で疑義、相違、</w:t>
      </w:r>
      <w:r>
        <w:rPr>
          <w:rFonts w:hint="eastAsia"/>
          <w:szCs w:val="21"/>
        </w:rPr>
        <w:t>又は</w:t>
      </w:r>
      <w:r w:rsidRPr="008320BF">
        <w:rPr>
          <w:rFonts w:hint="eastAsia"/>
          <w:szCs w:val="21"/>
        </w:rPr>
        <w:t>紛争が発生した場合、両当事者は信義誠実の原則に従い、相互の協議によりこれを解決する。</w:t>
      </w:r>
    </w:p>
    <w:p w14:paraId="59139F11" w14:textId="66B33EA1" w:rsidR="00F06C0B" w:rsidRPr="008320BF" w:rsidRDefault="00F06C0B" w:rsidP="00F06C0B">
      <w:pPr>
        <w:rPr>
          <w:szCs w:val="21"/>
        </w:rPr>
      </w:pPr>
      <w:r w:rsidRPr="008320BF">
        <w:rPr>
          <w:rFonts w:hint="eastAsia"/>
          <w:szCs w:val="21"/>
        </w:rPr>
        <w:t>２</w:t>
      </w:r>
      <w:r>
        <w:rPr>
          <w:rFonts w:hint="eastAsia"/>
          <w:szCs w:val="21"/>
        </w:rPr>
        <w:t xml:space="preserve"> </w:t>
      </w:r>
      <w:r w:rsidRPr="008320BF">
        <w:rPr>
          <w:rFonts w:hint="eastAsia"/>
          <w:szCs w:val="21"/>
        </w:rPr>
        <w:t>本契約は、日本法に準拠し、同法に従って解釈される。</w:t>
      </w:r>
    </w:p>
    <w:p w14:paraId="60CA2484" w14:textId="6C962ADE" w:rsidR="00F06C0B" w:rsidRDefault="00F06C0B" w:rsidP="00F06C0B">
      <w:pPr>
        <w:ind w:left="283" w:hangingChars="135" w:hanging="283"/>
        <w:rPr>
          <w:szCs w:val="21"/>
        </w:rPr>
      </w:pPr>
      <w:r>
        <w:rPr>
          <w:rFonts w:hint="eastAsia"/>
          <w:szCs w:val="21"/>
        </w:rPr>
        <w:t>３</w:t>
      </w:r>
      <w:r>
        <w:rPr>
          <w:rFonts w:hint="eastAsia"/>
          <w:szCs w:val="21"/>
        </w:rPr>
        <w:t xml:space="preserve"> </w:t>
      </w:r>
      <w:r>
        <w:rPr>
          <w:rFonts w:hint="eastAsia"/>
          <w:szCs w:val="21"/>
        </w:rPr>
        <w:t>本契約及びこれに付随する一切の約定に関する紛争については、</w:t>
      </w:r>
      <w:r w:rsidR="00B4504E" w:rsidRPr="005413EA">
        <w:rPr>
          <w:kern w:val="0"/>
          <w:szCs w:val="21"/>
        </w:rPr>
        <w:t>佐賀地方裁判所</w:t>
      </w:r>
      <w:r>
        <w:rPr>
          <w:rFonts w:hint="eastAsia"/>
          <w:szCs w:val="21"/>
        </w:rPr>
        <w:t>を第一審の専属的合意管轄裁判所とする。</w:t>
      </w:r>
    </w:p>
    <w:p w14:paraId="1C332127" w14:textId="77777777" w:rsidR="003B5AAB" w:rsidRDefault="003B5AAB" w:rsidP="0000735B">
      <w:pPr>
        <w:widowControl/>
        <w:jc w:val="left"/>
        <w:rPr>
          <w:kern w:val="0"/>
          <w:szCs w:val="21"/>
        </w:rPr>
      </w:pPr>
    </w:p>
    <w:p w14:paraId="2CAC7E15" w14:textId="3326C6B8" w:rsidR="00F01CEF" w:rsidRDefault="00F01CEF" w:rsidP="0000735B">
      <w:pPr>
        <w:widowControl/>
        <w:jc w:val="left"/>
        <w:rPr>
          <w:kern w:val="0"/>
          <w:szCs w:val="21"/>
        </w:rPr>
      </w:pPr>
      <w:r>
        <w:rPr>
          <w:rFonts w:hint="eastAsia"/>
          <w:kern w:val="0"/>
          <w:szCs w:val="21"/>
        </w:rPr>
        <w:t>第１９条</w:t>
      </w:r>
      <w:r w:rsidR="00A3546B">
        <w:rPr>
          <w:rFonts w:hint="eastAsia"/>
          <w:kern w:val="0"/>
          <w:szCs w:val="21"/>
        </w:rPr>
        <w:t>（反社会的勢力の排除）</w:t>
      </w:r>
    </w:p>
    <w:p w14:paraId="7C0AC26A" w14:textId="550D7FB4" w:rsidR="00A3546B" w:rsidRDefault="00770C3E" w:rsidP="0000735B">
      <w:pPr>
        <w:widowControl/>
        <w:jc w:val="left"/>
        <w:rPr>
          <w:rFonts w:hAnsi="ＭＳ 明朝"/>
          <w:color w:val="000000"/>
          <w:sz w:val="22"/>
          <w:szCs w:val="22"/>
        </w:rPr>
      </w:pPr>
      <w:r w:rsidRPr="00E96ACF">
        <w:rPr>
          <w:rFonts w:hAnsi="ＭＳ 明朝" w:hint="eastAsia"/>
          <w:color w:val="000000"/>
          <w:sz w:val="22"/>
          <w:szCs w:val="22"/>
        </w:rPr>
        <w:t>甲及び乙（法人の場合にあっては、その役員又は使用人を含む。）は、相手方に対し、次の各号の事項を表明し、</w:t>
      </w:r>
      <w:r w:rsidR="00B12B18">
        <w:rPr>
          <w:rFonts w:hAnsi="ＭＳ 明朝" w:hint="eastAsia"/>
          <w:color w:val="000000"/>
          <w:sz w:val="22"/>
          <w:szCs w:val="22"/>
        </w:rPr>
        <w:t>かつ、確約</w:t>
      </w:r>
      <w:r w:rsidRPr="00E96ACF">
        <w:rPr>
          <w:rFonts w:hAnsi="ＭＳ 明朝" w:hint="eastAsia"/>
          <w:color w:val="000000"/>
          <w:sz w:val="22"/>
          <w:szCs w:val="22"/>
        </w:rPr>
        <w:t>する。</w:t>
      </w:r>
    </w:p>
    <w:p w14:paraId="39605AA1" w14:textId="288D99CF" w:rsidR="00274A30" w:rsidRPr="00713141" w:rsidRDefault="004B2FB6" w:rsidP="00713141">
      <w:pPr>
        <w:pStyle w:val="af"/>
        <w:numPr>
          <w:ilvl w:val="0"/>
          <w:numId w:val="6"/>
        </w:numPr>
        <w:ind w:leftChars="0"/>
        <w:rPr>
          <w:rFonts w:ascii="ＭＳ ゴシック" w:hAnsi="ＭＳ ゴシック"/>
          <w:szCs w:val="21"/>
        </w:rPr>
      </w:pPr>
      <w:r w:rsidRPr="00713141">
        <w:rPr>
          <w:rFonts w:ascii="ＭＳ ゴシック" w:hAnsi="ＭＳ ゴシック" w:hint="eastAsia"/>
          <w:szCs w:val="21"/>
        </w:rPr>
        <w:t>自らが、暴力団、暴力団員、暴力団準構成員、暴力団関係企業、</w:t>
      </w:r>
      <w:r w:rsidR="008D0B68" w:rsidRPr="00713141">
        <w:rPr>
          <w:rFonts w:ascii="ＭＳ ゴシック" w:hAnsi="ＭＳ ゴシック" w:hint="eastAsia"/>
          <w:szCs w:val="21"/>
        </w:rPr>
        <w:t>総会屋當、社会運動等</w:t>
      </w:r>
      <w:r w:rsidR="006C0961" w:rsidRPr="00713141">
        <w:rPr>
          <w:rFonts w:ascii="ＭＳ ゴシック" w:hAnsi="ＭＳ ゴシック" w:hint="eastAsia"/>
          <w:szCs w:val="21"/>
        </w:rPr>
        <w:t>標ぼうゴロ、特殊知能暴力集団その他これらに</w:t>
      </w:r>
      <w:r w:rsidR="00953901" w:rsidRPr="00713141">
        <w:rPr>
          <w:rFonts w:ascii="ＭＳ ゴシック" w:hAnsi="ＭＳ ゴシック" w:hint="eastAsia"/>
          <w:szCs w:val="21"/>
        </w:rPr>
        <w:t>準ずる者（以下、総称して「反社会的勢力」という。）に該当しないこと</w:t>
      </w:r>
    </w:p>
    <w:p w14:paraId="3EED0C7B" w14:textId="0E008E52" w:rsidR="00274A30" w:rsidRPr="00713141" w:rsidRDefault="00274A30" w:rsidP="00713141">
      <w:pPr>
        <w:pStyle w:val="af"/>
        <w:numPr>
          <w:ilvl w:val="0"/>
          <w:numId w:val="6"/>
        </w:numPr>
        <w:ind w:leftChars="0"/>
        <w:rPr>
          <w:rFonts w:ascii="ＭＳ ゴシック" w:hAnsi="ＭＳ ゴシック"/>
          <w:szCs w:val="21"/>
        </w:rPr>
      </w:pPr>
      <w:r w:rsidRPr="00713141">
        <w:rPr>
          <w:rFonts w:ascii="ＭＳ ゴシック" w:hAnsi="ＭＳ ゴシック" w:hint="eastAsia"/>
          <w:szCs w:val="21"/>
        </w:rPr>
        <w:t>反社会的勢力に自己の名義を利用させ、本契約を締結する者でないこと</w:t>
      </w:r>
    </w:p>
    <w:p w14:paraId="170F5D6B" w14:textId="71DAFA63" w:rsidR="00274A30" w:rsidRPr="00713141" w:rsidRDefault="00274A30" w:rsidP="00713141">
      <w:pPr>
        <w:pStyle w:val="af"/>
        <w:numPr>
          <w:ilvl w:val="0"/>
          <w:numId w:val="6"/>
        </w:numPr>
        <w:ind w:leftChars="0"/>
        <w:rPr>
          <w:rFonts w:ascii="ＭＳ ゴシック" w:hAnsi="ＭＳ ゴシック"/>
          <w:szCs w:val="21"/>
        </w:rPr>
      </w:pPr>
      <w:r w:rsidRPr="00713141">
        <w:rPr>
          <w:rFonts w:ascii="ＭＳ ゴシック" w:hAnsi="ＭＳ ゴシック" w:hint="eastAsia"/>
          <w:szCs w:val="21"/>
        </w:rPr>
        <w:t>自ら</w:t>
      </w:r>
      <w:r w:rsidR="00EA1D5E" w:rsidRPr="00713141">
        <w:rPr>
          <w:rFonts w:ascii="ＭＳ ゴシック" w:hAnsi="ＭＳ ゴシック" w:hint="eastAsia"/>
          <w:szCs w:val="21"/>
        </w:rPr>
        <w:t>又は第三者を利用して、次の行為をしないこと</w:t>
      </w:r>
    </w:p>
    <w:p w14:paraId="4656E3A8" w14:textId="77777777" w:rsidR="003A34D4" w:rsidRDefault="00EA1D5E" w:rsidP="003A34D4">
      <w:pPr>
        <w:pStyle w:val="af"/>
        <w:widowControl/>
        <w:numPr>
          <w:ilvl w:val="0"/>
          <w:numId w:val="7"/>
        </w:numPr>
        <w:ind w:leftChars="0"/>
        <w:jc w:val="left"/>
        <w:rPr>
          <w:kern w:val="0"/>
          <w:szCs w:val="21"/>
        </w:rPr>
      </w:pPr>
      <w:r w:rsidRPr="003A34D4">
        <w:rPr>
          <w:rFonts w:hint="eastAsia"/>
          <w:kern w:val="0"/>
          <w:szCs w:val="21"/>
        </w:rPr>
        <w:t>相手方に対する脅迫的な言動又は暴力を用いる行為</w:t>
      </w:r>
    </w:p>
    <w:p w14:paraId="6B5B8403" w14:textId="2B1E595C" w:rsidR="00EA1D5E" w:rsidRDefault="00271A0C" w:rsidP="003A34D4">
      <w:pPr>
        <w:pStyle w:val="af"/>
        <w:widowControl/>
        <w:numPr>
          <w:ilvl w:val="0"/>
          <w:numId w:val="7"/>
        </w:numPr>
        <w:ind w:leftChars="0"/>
        <w:jc w:val="left"/>
        <w:rPr>
          <w:kern w:val="0"/>
          <w:szCs w:val="21"/>
        </w:rPr>
      </w:pPr>
      <w:r w:rsidRPr="003A34D4">
        <w:rPr>
          <w:rFonts w:hint="eastAsia"/>
          <w:kern w:val="0"/>
          <w:szCs w:val="21"/>
        </w:rPr>
        <w:t>偽計若しくは威力を用いて相手方の業務を妨害し、又は相手方の信用を毀損する行為</w:t>
      </w:r>
    </w:p>
    <w:p w14:paraId="2DC9A64A" w14:textId="5970B713" w:rsidR="009769A5" w:rsidRPr="009769A5" w:rsidRDefault="009769A5" w:rsidP="00AA4200">
      <w:pPr>
        <w:widowControl/>
        <w:ind w:left="420" w:hangingChars="200" w:hanging="420"/>
        <w:jc w:val="left"/>
        <w:rPr>
          <w:rFonts w:hint="eastAsia"/>
          <w:kern w:val="0"/>
          <w:szCs w:val="21"/>
        </w:rPr>
      </w:pPr>
      <w:r>
        <w:rPr>
          <w:rFonts w:hint="eastAsia"/>
          <w:kern w:val="0"/>
          <w:szCs w:val="21"/>
        </w:rPr>
        <w:t xml:space="preserve">２　</w:t>
      </w:r>
      <w:r w:rsidR="00545D73">
        <w:rPr>
          <w:rFonts w:ascii="ＭＳ 明朝" w:hAnsi="ＭＳ 明朝" w:hint="eastAsia"/>
        </w:rPr>
        <w:t>甲及び乙は､相手方が本条第１項又は第２項に違反した場合、何らの責任を負うことなく、かつ、何らの催告を要することなく､直ちに本契約を解約することができる。</w:t>
      </w:r>
    </w:p>
    <w:p w14:paraId="0181906E" w14:textId="77777777" w:rsidR="00545D73" w:rsidRDefault="00545D73" w:rsidP="0000735B">
      <w:pPr>
        <w:widowControl/>
        <w:ind w:firstLineChars="100" w:firstLine="210"/>
        <w:jc w:val="left"/>
        <w:rPr>
          <w:kern w:val="0"/>
          <w:szCs w:val="21"/>
        </w:rPr>
      </w:pPr>
    </w:p>
    <w:p w14:paraId="708B90CF" w14:textId="7D3BFDB9" w:rsidR="00E821BB" w:rsidRPr="005413EA" w:rsidRDefault="00E821BB" w:rsidP="0000735B">
      <w:pPr>
        <w:widowControl/>
        <w:ind w:firstLineChars="100" w:firstLine="210"/>
        <w:jc w:val="left"/>
        <w:rPr>
          <w:kern w:val="0"/>
          <w:szCs w:val="21"/>
        </w:rPr>
      </w:pPr>
      <w:r w:rsidRPr="005413EA">
        <w:rPr>
          <w:kern w:val="0"/>
          <w:szCs w:val="21"/>
        </w:rPr>
        <w:t>本契約</w:t>
      </w:r>
      <w:r w:rsidR="00B4504E">
        <w:rPr>
          <w:rFonts w:hint="eastAsia"/>
          <w:kern w:val="0"/>
          <w:szCs w:val="21"/>
        </w:rPr>
        <w:t>の</w:t>
      </w:r>
      <w:r w:rsidRPr="005413EA">
        <w:rPr>
          <w:kern w:val="0"/>
          <w:szCs w:val="21"/>
        </w:rPr>
        <w:t>締結</w:t>
      </w:r>
      <w:r w:rsidR="00B4504E">
        <w:rPr>
          <w:rFonts w:hint="eastAsia"/>
          <w:kern w:val="0"/>
          <w:szCs w:val="21"/>
        </w:rPr>
        <w:t>を</w:t>
      </w:r>
      <w:r w:rsidRPr="005413EA">
        <w:rPr>
          <w:kern w:val="0"/>
          <w:szCs w:val="21"/>
        </w:rPr>
        <w:t>証</w:t>
      </w:r>
      <w:r w:rsidR="00B4504E">
        <w:rPr>
          <w:rFonts w:hint="eastAsia"/>
          <w:kern w:val="0"/>
          <w:szCs w:val="21"/>
        </w:rPr>
        <w:t>するため</w:t>
      </w:r>
      <w:r w:rsidRPr="005413EA">
        <w:rPr>
          <w:kern w:val="0"/>
          <w:szCs w:val="21"/>
        </w:rPr>
        <w:t>､本</w:t>
      </w:r>
      <w:r w:rsidR="00B4504E">
        <w:rPr>
          <w:rFonts w:hint="eastAsia"/>
          <w:kern w:val="0"/>
          <w:szCs w:val="21"/>
        </w:rPr>
        <w:t>契約</w:t>
      </w:r>
      <w:r w:rsidRPr="005413EA">
        <w:rPr>
          <w:kern w:val="0"/>
          <w:szCs w:val="21"/>
        </w:rPr>
        <w:t>書２通を作成し､甲乙</w:t>
      </w:r>
      <w:r w:rsidR="00B4504E">
        <w:rPr>
          <w:rFonts w:hint="eastAsia"/>
          <w:kern w:val="0"/>
          <w:szCs w:val="21"/>
        </w:rPr>
        <w:t>それぞれ</w:t>
      </w:r>
      <w:r w:rsidRPr="005413EA">
        <w:rPr>
          <w:kern w:val="0"/>
          <w:szCs w:val="21"/>
        </w:rPr>
        <w:t>記名押印の上各１通を</w:t>
      </w:r>
      <w:r w:rsidR="00B4504E">
        <w:rPr>
          <w:rFonts w:hint="eastAsia"/>
          <w:kern w:val="0"/>
          <w:szCs w:val="21"/>
        </w:rPr>
        <w:t>保管</w:t>
      </w:r>
      <w:r w:rsidRPr="005413EA">
        <w:rPr>
          <w:kern w:val="0"/>
          <w:szCs w:val="21"/>
        </w:rPr>
        <w:t>する｡</w:t>
      </w:r>
    </w:p>
    <w:p w14:paraId="353F4585" w14:textId="77777777" w:rsidR="00C27021" w:rsidRPr="005413EA" w:rsidRDefault="00C27021" w:rsidP="00E821BB">
      <w:pPr>
        <w:widowControl/>
        <w:jc w:val="left"/>
        <w:rPr>
          <w:kern w:val="0"/>
          <w:szCs w:val="21"/>
        </w:rPr>
      </w:pPr>
    </w:p>
    <w:p w14:paraId="4F27D4CB" w14:textId="5A73DD0E" w:rsidR="00E821BB" w:rsidRPr="005413EA" w:rsidRDefault="001414FF" w:rsidP="001414FF">
      <w:pPr>
        <w:widowControl/>
        <w:jc w:val="left"/>
        <w:rPr>
          <w:kern w:val="0"/>
          <w:szCs w:val="21"/>
        </w:rPr>
      </w:pPr>
      <w:r>
        <w:rPr>
          <w:rFonts w:hint="eastAsia"/>
          <w:kern w:val="0"/>
          <w:szCs w:val="21"/>
        </w:rPr>
        <w:t xml:space="preserve">　　　</w:t>
      </w:r>
      <w:r w:rsidR="00B4504E">
        <w:rPr>
          <w:rFonts w:hint="eastAsia"/>
          <w:kern w:val="0"/>
          <w:szCs w:val="21"/>
        </w:rPr>
        <w:t>年</w:t>
      </w:r>
      <w:r w:rsidR="00B4504E">
        <w:rPr>
          <w:rFonts w:hint="eastAsia"/>
          <w:kern w:val="0"/>
          <w:szCs w:val="21"/>
        </w:rPr>
        <w:t xml:space="preserve"> </w:t>
      </w:r>
      <w:r w:rsidR="00B4504E">
        <w:rPr>
          <w:rFonts w:hint="eastAsia"/>
          <w:kern w:val="0"/>
          <w:szCs w:val="21"/>
        </w:rPr>
        <w:t xml:space="preserve">　</w:t>
      </w:r>
      <w:r>
        <w:rPr>
          <w:rFonts w:hint="eastAsia"/>
          <w:kern w:val="0"/>
          <w:szCs w:val="21"/>
        </w:rPr>
        <w:t xml:space="preserve">　</w:t>
      </w:r>
      <w:r w:rsidR="00E821BB" w:rsidRPr="005413EA">
        <w:rPr>
          <w:kern w:val="0"/>
          <w:szCs w:val="21"/>
        </w:rPr>
        <w:t>月</w:t>
      </w:r>
      <w:r w:rsidR="00C11872" w:rsidRPr="005413EA">
        <w:rPr>
          <w:kern w:val="0"/>
          <w:szCs w:val="21"/>
        </w:rPr>
        <w:t xml:space="preserve">　</w:t>
      </w:r>
      <w:r w:rsidR="005808E9" w:rsidRPr="005413EA">
        <w:rPr>
          <w:kern w:val="0"/>
          <w:szCs w:val="21"/>
        </w:rPr>
        <w:t xml:space="preserve">　</w:t>
      </w:r>
      <w:r w:rsidR="00E821BB" w:rsidRPr="005413EA">
        <w:rPr>
          <w:kern w:val="0"/>
          <w:szCs w:val="21"/>
        </w:rPr>
        <w:t>日</w:t>
      </w:r>
      <w:r w:rsidR="00E821BB" w:rsidRPr="005413EA">
        <w:rPr>
          <w:kern w:val="0"/>
          <w:szCs w:val="21"/>
        </w:rPr>
        <w:t xml:space="preserve"> </w:t>
      </w:r>
    </w:p>
    <w:p w14:paraId="461B5D84" w14:textId="77777777" w:rsidR="00E821BB" w:rsidRPr="00C026FE" w:rsidRDefault="00E821BB" w:rsidP="00E821BB">
      <w:pPr>
        <w:widowControl/>
        <w:jc w:val="left"/>
        <w:rPr>
          <w:kern w:val="0"/>
          <w:szCs w:val="21"/>
        </w:rPr>
      </w:pPr>
    </w:p>
    <w:p w14:paraId="22DF6EC4" w14:textId="77777777" w:rsidR="00E821BB" w:rsidRPr="005413EA" w:rsidRDefault="00E821BB" w:rsidP="00E821BB">
      <w:pPr>
        <w:widowControl/>
        <w:ind w:firstLineChars="1300" w:firstLine="2730"/>
        <w:jc w:val="left"/>
        <w:rPr>
          <w:kern w:val="0"/>
          <w:szCs w:val="21"/>
        </w:rPr>
      </w:pPr>
      <w:r w:rsidRPr="005413EA">
        <w:rPr>
          <w:kern w:val="0"/>
          <w:szCs w:val="21"/>
        </w:rPr>
        <w:t>（甲）佐賀県佐賀市本庄町１番地</w:t>
      </w:r>
    </w:p>
    <w:p w14:paraId="70A91890" w14:textId="77777777" w:rsidR="00E821BB" w:rsidRPr="005413EA" w:rsidRDefault="00E821BB" w:rsidP="00E821BB">
      <w:pPr>
        <w:widowControl/>
        <w:ind w:firstLineChars="1600" w:firstLine="3360"/>
        <w:jc w:val="left"/>
        <w:rPr>
          <w:kern w:val="0"/>
          <w:szCs w:val="21"/>
        </w:rPr>
      </w:pPr>
      <w:r w:rsidRPr="005413EA">
        <w:rPr>
          <w:kern w:val="0"/>
          <w:szCs w:val="21"/>
        </w:rPr>
        <w:t>国立大学法人佐賀大学</w:t>
      </w:r>
    </w:p>
    <w:p w14:paraId="22203178" w14:textId="77777777" w:rsidR="00B24A4F" w:rsidRPr="005413EA" w:rsidRDefault="00B24A4F" w:rsidP="00B24A4F">
      <w:pPr>
        <w:widowControl/>
        <w:ind w:leftChars="1620" w:left="3402"/>
        <w:rPr>
          <w:kern w:val="0"/>
          <w:szCs w:val="21"/>
        </w:rPr>
      </w:pPr>
      <w:r w:rsidRPr="005413EA">
        <w:rPr>
          <w:kern w:val="0"/>
          <w:szCs w:val="21"/>
        </w:rPr>
        <w:t xml:space="preserve">リージョナル・イノベーションセンター　</w:t>
      </w:r>
    </w:p>
    <w:p w14:paraId="48168476" w14:textId="63242667" w:rsidR="00E821BB" w:rsidRPr="005413EA" w:rsidRDefault="00B24A4F" w:rsidP="003F564E">
      <w:pPr>
        <w:widowControl/>
        <w:ind w:leftChars="1620" w:left="3402"/>
        <w:rPr>
          <w:kern w:val="0"/>
          <w:szCs w:val="21"/>
        </w:rPr>
      </w:pPr>
      <w:r w:rsidRPr="005413EA">
        <w:rPr>
          <w:kern w:val="0"/>
          <w:szCs w:val="21"/>
        </w:rPr>
        <w:t xml:space="preserve">センター長　</w:t>
      </w:r>
      <w:r w:rsidR="007A17C8">
        <w:rPr>
          <w:rFonts w:hint="eastAsia"/>
          <w:kern w:val="0"/>
          <w:szCs w:val="21"/>
        </w:rPr>
        <w:t>豊田　一彦</w:t>
      </w:r>
      <w:r w:rsidR="00E821BB" w:rsidRPr="005413EA">
        <w:rPr>
          <w:kern w:val="0"/>
          <w:szCs w:val="21"/>
        </w:rPr>
        <w:t xml:space="preserve">　</w:t>
      </w:r>
      <w:r w:rsidR="00FE3D90" w:rsidRPr="005413EA">
        <w:rPr>
          <w:kern w:val="0"/>
          <w:szCs w:val="21"/>
        </w:rPr>
        <w:t xml:space="preserve">　</w:t>
      </w:r>
      <w:r w:rsidR="00E821BB" w:rsidRPr="005413EA">
        <w:rPr>
          <w:kern w:val="0"/>
          <w:szCs w:val="21"/>
        </w:rPr>
        <w:t xml:space="preserve">　　</w:t>
      </w:r>
      <w:r w:rsidR="00757482" w:rsidRPr="005413EA">
        <w:rPr>
          <w:kern w:val="0"/>
          <w:szCs w:val="21"/>
        </w:rPr>
        <w:t xml:space="preserve">　</w:t>
      </w:r>
      <w:r w:rsidR="00E821BB" w:rsidRPr="005413EA">
        <w:rPr>
          <w:kern w:val="0"/>
          <w:szCs w:val="21"/>
        </w:rPr>
        <w:t>印</w:t>
      </w:r>
    </w:p>
    <w:p w14:paraId="335194C3" w14:textId="77777777" w:rsidR="002B21B5" w:rsidRDefault="002B21B5" w:rsidP="00E821BB">
      <w:pPr>
        <w:widowControl/>
        <w:ind w:firstLineChars="1300" w:firstLine="2730"/>
        <w:jc w:val="left"/>
        <w:rPr>
          <w:rFonts w:ascii="Times New Roman" w:hAnsi="Times New Roman"/>
          <w:kern w:val="0"/>
          <w:szCs w:val="21"/>
        </w:rPr>
      </w:pPr>
    </w:p>
    <w:p w14:paraId="2706842F" w14:textId="77777777" w:rsidR="007B718B" w:rsidRDefault="007B718B" w:rsidP="00E821BB">
      <w:pPr>
        <w:widowControl/>
        <w:ind w:firstLineChars="1300" w:firstLine="2730"/>
        <w:jc w:val="left"/>
        <w:rPr>
          <w:rFonts w:ascii="Times New Roman" w:hAnsi="Times New Roman" w:hint="eastAsia"/>
          <w:kern w:val="0"/>
          <w:szCs w:val="21"/>
        </w:rPr>
      </w:pPr>
    </w:p>
    <w:p w14:paraId="35C4851A" w14:textId="00825496" w:rsidR="00C60005" w:rsidRPr="00895C12" w:rsidRDefault="00E821BB" w:rsidP="005413EA">
      <w:pPr>
        <w:widowControl/>
        <w:ind w:firstLineChars="1300" w:firstLine="2730"/>
        <w:jc w:val="left"/>
        <w:rPr>
          <w:kern w:val="0"/>
          <w:szCs w:val="21"/>
        </w:rPr>
      </w:pPr>
      <w:r w:rsidRPr="00895C12">
        <w:rPr>
          <w:kern w:val="0"/>
          <w:szCs w:val="21"/>
        </w:rPr>
        <w:t>（乙）</w:t>
      </w:r>
    </w:p>
    <w:p w14:paraId="32FB3384" w14:textId="77777777" w:rsidR="00C43A0D" w:rsidRDefault="00C43A0D" w:rsidP="00895C12">
      <w:pPr>
        <w:widowControl/>
        <w:ind w:left="630" w:firstLineChars="1300" w:firstLine="2730"/>
        <w:jc w:val="left"/>
        <w:rPr>
          <w:rFonts w:eastAsiaTheme="minorEastAsia"/>
          <w:kern w:val="0"/>
          <w:szCs w:val="21"/>
        </w:rPr>
      </w:pPr>
    </w:p>
    <w:p w14:paraId="42A18128" w14:textId="53D38630" w:rsidR="007B718B" w:rsidRDefault="007B718B" w:rsidP="00895C12">
      <w:pPr>
        <w:widowControl/>
        <w:ind w:left="630" w:firstLineChars="1300" w:firstLine="2730"/>
        <w:jc w:val="left"/>
        <w:rPr>
          <w:rFonts w:eastAsiaTheme="minorEastAsia"/>
          <w:kern w:val="0"/>
          <w:szCs w:val="21"/>
        </w:rPr>
      </w:pPr>
    </w:p>
    <w:p w14:paraId="632B661F" w14:textId="77777777" w:rsidR="007B718B" w:rsidRDefault="007B718B" w:rsidP="00895C12">
      <w:pPr>
        <w:widowControl/>
        <w:ind w:left="630" w:firstLineChars="1300" w:firstLine="2730"/>
        <w:jc w:val="left"/>
        <w:rPr>
          <w:rFonts w:eastAsiaTheme="minorEastAsia" w:hint="eastAsia"/>
          <w:kern w:val="0"/>
          <w:szCs w:val="21"/>
        </w:rPr>
      </w:pPr>
    </w:p>
    <w:p w14:paraId="1A0E5F4E" w14:textId="7570A983" w:rsidR="00E821BB" w:rsidRPr="00895C12" w:rsidRDefault="00C43A0D" w:rsidP="00895C12">
      <w:pPr>
        <w:widowControl/>
        <w:ind w:left="630" w:firstLineChars="1300" w:firstLine="2730"/>
        <w:jc w:val="left"/>
        <w:rPr>
          <w:kern w:val="0"/>
          <w:szCs w:val="21"/>
          <w:lang w:eastAsia="zh-CN"/>
        </w:rPr>
      </w:pPr>
      <w:r>
        <w:rPr>
          <w:rFonts w:asciiTheme="minorEastAsia" w:eastAsiaTheme="minorEastAsia" w:hAnsiTheme="minorEastAsia" w:hint="eastAsia"/>
          <w:kern w:val="0"/>
          <w:szCs w:val="21"/>
        </w:rPr>
        <w:t xml:space="preserve">　　　　　　　　　　　　　　　　 </w:t>
      </w:r>
      <w:r w:rsidR="00E821BB" w:rsidRPr="00895C12">
        <w:rPr>
          <w:kern w:val="0"/>
          <w:szCs w:val="21"/>
          <w:lang w:eastAsia="zh-CN"/>
        </w:rPr>
        <w:t>印</w:t>
      </w:r>
    </w:p>
    <w:sectPr w:rsidR="00E821BB" w:rsidRPr="00895C12" w:rsidSect="007B718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BC47" w14:textId="77777777" w:rsidR="00D566F6" w:rsidRDefault="00D566F6" w:rsidP="00CE4EA3">
      <w:r>
        <w:separator/>
      </w:r>
    </w:p>
  </w:endnote>
  <w:endnote w:type="continuationSeparator" w:id="0">
    <w:p w14:paraId="75C19C06" w14:textId="77777777" w:rsidR="00D566F6" w:rsidRDefault="00D566F6" w:rsidP="00CE4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8CDA" w14:textId="77777777" w:rsidR="00D566F6" w:rsidRDefault="00D566F6" w:rsidP="00CE4EA3">
      <w:r>
        <w:separator/>
      </w:r>
    </w:p>
  </w:footnote>
  <w:footnote w:type="continuationSeparator" w:id="0">
    <w:p w14:paraId="77BE2FF5" w14:textId="77777777" w:rsidR="00D566F6" w:rsidRDefault="00D566F6" w:rsidP="00CE4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2F90"/>
    <w:multiLevelType w:val="hybridMultilevel"/>
    <w:tmpl w:val="32DEB7BC"/>
    <w:lvl w:ilvl="0" w:tplc="9594C3E2">
      <w:start w:val="1"/>
      <w:numFmt w:val="decimalFullWidth"/>
      <w:lvlText w:val="（%1）"/>
      <w:lvlJc w:val="left"/>
      <w:pPr>
        <w:tabs>
          <w:tab w:val="num" w:pos="1350"/>
        </w:tabs>
        <w:ind w:left="1350" w:hanging="720"/>
      </w:pPr>
      <w:rPr>
        <w:rFonts w:ascii="Century" w:hAnsi="Century"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27B1713B"/>
    <w:multiLevelType w:val="hybridMultilevel"/>
    <w:tmpl w:val="D3786398"/>
    <w:lvl w:ilvl="0" w:tplc="FFFFFFFF">
      <w:start w:val="3"/>
      <w:numFmt w:val="decimalFullWidth"/>
      <w:lvlText w:val="（%1）"/>
      <w:lvlJc w:val="left"/>
      <w:pPr>
        <w:tabs>
          <w:tab w:val="num" w:pos="1353"/>
        </w:tabs>
        <w:ind w:left="1353" w:hanging="720"/>
      </w:pPr>
      <w:rPr>
        <w:rFonts w:hint="eastAsia"/>
      </w:rPr>
    </w:lvl>
    <w:lvl w:ilvl="1" w:tplc="FFFFFFFF" w:tentative="1">
      <w:start w:val="1"/>
      <w:numFmt w:val="aiueoFullWidth"/>
      <w:lvlText w:val="(%2)"/>
      <w:lvlJc w:val="left"/>
      <w:pPr>
        <w:tabs>
          <w:tab w:val="num" w:pos="1473"/>
        </w:tabs>
        <w:ind w:left="1473" w:hanging="420"/>
      </w:pPr>
    </w:lvl>
    <w:lvl w:ilvl="2" w:tplc="FFFFFFFF" w:tentative="1">
      <w:start w:val="1"/>
      <w:numFmt w:val="decimalEnclosedCircle"/>
      <w:lvlText w:val="%3"/>
      <w:lvlJc w:val="left"/>
      <w:pPr>
        <w:tabs>
          <w:tab w:val="num" w:pos="1893"/>
        </w:tabs>
        <w:ind w:left="1893" w:hanging="420"/>
      </w:pPr>
    </w:lvl>
    <w:lvl w:ilvl="3" w:tplc="FFFFFFFF" w:tentative="1">
      <w:start w:val="1"/>
      <w:numFmt w:val="decimal"/>
      <w:lvlText w:val="%4."/>
      <w:lvlJc w:val="left"/>
      <w:pPr>
        <w:tabs>
          <w:tab w:val="num" w:pos="2313"/>
        </w:tabs>
        <w:ind w:left="2313" w:hanging="420"/>
      </w:pPr>
    </w:lvl>
    <w:lvl w:ilvl="4" w:tplc="FFFFFFFF" w:tentative="1">
      <w:start w:val="1"/>
      <w:numFmt w:val="aiueoFullWidth"/>
      <w:lvlText w:val="(%5)"/>
      <w:lvlJc w:val="left"/>
      <w:pPr>
        <w:tabs>
          <w:tab w:val="num" w:pos="2733"/>
        </w:tabs>
        <w:ind w:left="2733" w:hanging="420"/>
      </w:pPr>
    </w:lvl>
    <w:lvl w:ilvl="5" w:tplc="FFFFFFFF" w:tentative="1">
      <w:start w:val="1"/>
      <w:numFmt w:val="decimalEnclosedCircle"/>
      <w:lvlText w:val="%6"/>
      <w:lvlJc w:val="left"/>
      <w:pPr>
        <w:tabs>
          <w:tab w:val="num" w:pos="3153"/>
        </w:tabs>
        <w:ind w:left="3153" w:hanging="420"/>
      </w:pPr>
    </w:lvl>
    <w:lvl w:ilvl="6" w:tplc="FFFFFFFF" w:tentative="1">
      <w:start w:val="1"/>
      <w:numFmt w:val="decimal"/>
      <w:lvlText w:val="%7."/>
      <w:lvlJc w:val="left"/>
      <w:pPr>
        <w:tabs>
          <w:tab w:val="num" w:pos="3573"/>
        </w:tabs>
        <w:ind w:left="3573" w:hanging="420"/>
      </w:pPr>
    </w:lvl>
    <w:lvl w:ilvl="7" w:tplc="FFFFFFFF" w:tentative="1">
      <w:start w:val="1"/>
      <w:numFmt w:val="aiueoFullWidth"/>
      <w:lvlText w:val="(%8)"/>
      <w:lvlJc w:val="left"/>
      <w:pPr>
        <w:tabs>
          <w:tab w:val="num" w:pos="3993"/>
        </w:tabs>
        <w:ind w:left="3993" w:hanging="420"/>
      </w:pPr>
    </w:lvl>
    <w:lvl w:ilvl="8" w:tplc="FFFFFFFF" w:tentative="1">
      <w:start w:val="1"/>
      <w:numFmt w:val="decimalEnclosedCircle"/>
      <w:lvlText w:val="%9"/>
      <w:lvlJc w:val="left"/>
      <w:pPr>
        <w:tabs>
          <w:tab w:val="num" w:pos="4413"/>
        </w:tabs>
        <w:ind w:left="4413" w:hanging="420"/>
      </w:pPr>
    </w:lvl>
  </w:abstractNum>
  <w:abstractNum w:abstractNumId="2" w15:restartNumberingAfterBreak="0">
    <w:nsid w:val="412B409E"/>
    <w:multiLevelType w:val="hybridMultilevel"/>
    <w:tmpl w:val="3BA227CA"/>
    <w:lvl w:ilvl="0" w:tplc="9594C3E2">
      <w:start w:val="1"/>
      <w:numFmt w:val="decimalFullWidth"/>
      <w:lvlText w:val="（%1）"/>
      <w:lvlJc w:val="left"/>
      <w:pPr>
        <w:ind w:left="1260" w:hanging="420"/>
      </w:pPr>
      <w:rPr>
        <w:rFonts w:ascii="Century" w:hAnsi="Century"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E6E1CE6"/>
    <w:multiLevelType w:val="hybridMultilevel"/>
    <w:tmpl w:val="C1B25D68"/>
    <w:lvl w:ilvl="0" w:tplc="9594C3E2">
      <w:start w:val="1"/>
      <w:numFmt w:val="decimalFullWidth"/>
      <w:lvlText w:val="（%1）"/>
      <w:lvlJc w:val="left"/>
      <w:pPr>
        <w:ind w:left="420" w:hanging="42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2E7E73"/>
    <w:multiLevelType w:val="hybridMultilevel"/>
    <w:tmpl w:val="139EE0A6"/>
    <w:lvl w:ilvl="0" w:tplc="3A6CA572">
      <w:start w:val="1"/>
      <w:numFmt w:val="decimalFullWidth"/>
      <w:lvlText w:val="第%1条"/>
      <w:lvlJc w:val="left"/>
      <w:pPr>
        <w:ind w:left="0" w:firstLine="0"/>
      </w:pPr>
      <w:rPr>
        <w:rFonts w:hint="default"/>
      </w:rPr>
    </w:lvl>
    <w:lvl w:ilvl="1" w:tplc="ECE0DA26">
      <w:start w:val="1"/>
      <w:numFmt w:val="decimalFullWidth"/>
      <w:lvlText w:val="（%2）"/>
      <w:lvlJc w:val="left"/>
      <w:pPr>
        <w:ind w:left="1140" w:hanging="720"/>
      </w:pPr>
      <w:rPr>
        <w:rFonts w:ascii="Century" w:eastAsia="ＭＳ 明朝" w:hAnsi="Century" w:cs="Times New Roman"/>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8046A6"/>
    <w:multiLevelType w:val="hybridMultilevel"/>
    <w:tmpl w:val="1B3042DE"/>
    <w:lvl w:ilvl="0" w:tplc="ECE0DA26">
      <w:start w:val="1"/>
      <w:numFmt w:val="decimalFullWidth"/>
      <w:lvlText w:val="（%1）"/>
      <w:lvlJc w:val="left"/>
      <w:pPr>
        <w:ind w:left="1140" w:hanging="720"/>
      </w:pPr>
      <w:rPr>
        <w:rFonts w:ascii="Century" w:eastAsia="ＭＳ 明朝" w:hAnsi="Century" w:cs="Times New Roman"/>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12A1F86"/>
    <w:multiLevelType w:val="hybridMultilevel"/>
    <w:tmpl w:val="20BAEE5A"/>
    <w:lvl w:ilvl="0" w:tplc="B3AA341C">
      <w:start w:val="1"/>
      <w:numFmt w:val="iroha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16cid:durableId="1080983062">
    <w:abstractNumId w:val="4"/>
  </w:num>
  <w:num w:numId="2" w16cid:durableId="988482191">
    <w:abstractNumId w:val="2"/>
  </w:num>
  <w:num w:numId="3" w16cid:durableId="1021979058">
    <w:abstractNumId w:val="3"/>
  </w:num>
  <w:num w:numId="4" w16cid:durableId="1896969021">
    <w:abstractNumId w:val="1"/>
  </w:num>
  <w:num w:numId="5" w16cid:durableId="1520045347">
    <w:abstractNumId w:val="0"/>
  </w:num>
  <w:num w:numId="6" w16cid:durableId="2078018449">
    <w:abstractNumId w:val="5"/>
  </w:num>
  <w:num w:numId="7" w16cid:durableId="14780615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1BB"/>
    <w:rsid w:val="00002C66"/>
    <w:rsid w:val="0000735B"/>
    <w:rsid w:val="00010F52"/>
    <w:rsid w:val="000159BD"/>
    <w:rsid w:val="00017E28"/>
    <w:rsid w:val="000217AD"/>
    <w:rsid w:val="0003313A"/>
    <w:rsid w:val="000465D8"/>
    <w:rsid w:val="00047A0F"/>
    <w:rsid w:val="00054718"/>
    <w:rsid w:val="0006309D"/>
    <w:rsid w:val="000648D5"/>
    <w:rsid w:val="00072153"/>
    <w:rsid w:val="0007774A"/>
    <w:rsid w:val="000874C6"/>
    <w:rsid w:val="000A442C"/>
    <w:rsid w:val="000A61F9"/>
    <w:rsid w:val="000B602A"/>
    <w:rsid w:val="000C6990"/>
    <w:rsid w:val="000C79FC"/>
    <w:rsid w:val="000D27B3"/>
    <w:rsid w:val="000F0B15"/>
    <w:rsid w:val="000F1908"/>
    <w:rsid w:val="000F49FD"/>
    <w:rsid w:val="000F4CB6"/>
    <w:rsid w:val="000F6015"/>
    <w:rsid w:val="000F735C"/>
    <w:rsid w:val="0010227C"/>
    <w:rsid w:val="001143DA"/>
    <w:rsid w:val="00121443"/>
    <w:rsid w:val="00122569"/>
    <w:rsid w:val="001228E2"/>
    <w:rsid w:val="0014035E"/>
    <w:rsid w:val="001414FF"/>
    <w:rsid w:val="00154A3B"/>
    <w:rsid w:val="001566B2"/>
    <w:rsid w:val="00160D0D"/>
    <w:rsid w:val="0016364E"/>
    <w:rsid w:val="00164537"/>
    <w:rsid w:val="00164981"/>
    <w:rsid w:val="00186A8D"/>
    <w:rsid w:val="00192806"/>
    <w:rsid w:val="00193C58"/>
    <w:rsid w:val="001A0982"/>
    <w:rsid w:val="001A639D"/>
    <w:rsid w:val="001B0C13"/>
    <w:rsid w:val="001B2771"/>
    <w:rsid w:val="001B6FB8"/>
    <w:rsid w:val="001C3275"/>
    <w:rsid w:val="001E199F"/>
    <w:rsid w:val="001E2B99"/>
    <w:rsid w:val="001E53A8"/>
    <w:rsid w:val="00203EA4"/>
    <w:rsid w:val="00204FCF"/>
    <w:rsid w:val="00206014"/>
    <w:rsid w:val="00206709"/>
    <w:rsid w:val="00210E2E"/>
    <w:rsid w:val="0021770D"/>
    <w:rsid w:val="00225E3D"/>
    <w:rsid w:val="002601C6"/>
    <w:rsid w:val="00271328"/>
    <w:rsid w:val="00271A0C"/>
    <w:rsid w:val="00274A30"/>
    <w:rsid w:val="002774D8"/>
    <w:rsid w:val="002813C7"/>
    <w:rsid w:val="00290F08"/>
    <w:rsid w:val="002B213B"/>
    <w:rsid w:val="002B21B5"/>
    <w:rsid w:val="002B7759"/>
    <w:rsid w:val="002C05AD"/>
    <w:rsid w:val="002C6532"/>
    <w:rsid w:val="002E0AD6"/>
    <w:rsid w:val="002E4216"/>
    <w:rsid w:val="00302D86"/>
    <w:rsid w:val="0031372F"/>
    <w:rsid w:val="00314D80"/>
    <w:rsid w:val="003163FA"/>
    <w:rsid w:val="00321122"/>
    <w:rsid w:val="003241C0"/>
    <w:rsid w:val="003277AE"/>
    <w:rsid w:val="00347508"/>
    <w:rsid w:val="00355DD8"/>
    <w:rsid w:val="00360F85"/>
    <w:rsid w:val="003624D2"/>
    <w:rsid w:val="00363C21"/>
    <w:rsid w:val="00363FCD"/>
    <w:rsid w:val="00366E7D"/>
    <w:rsid w:val="0037643B"/>
    <w:rsid w:val="00387690"/>
    <w:rsid w:val="00390CF0"/>
    <w:rsid w:val="00396E2E"/>
    <w:rsid w:val="003A34D4"/>
    <w:rsid w:val="003B2EB1"/>
    <w:rsid w:val="003B4EB1"/>
    <w:rsid w:val="003B5AAB"/>
    <w:rsid w:val="003C66AC"/>
    <w:rsid w:val="003E1124"/>
    <w:rsid w:val="003E2EF6"/>
    <w:rsid w:val="003F564E"/>
    <w:rsid w:val="00400553"/>
    <w:rsid w:val="0040058B"/>
    <w:rsid w:val="004018AB"/>
    <w:rsid w:val="00410B3E"/>
    <w:rsid w:val="00411271"/>
    <w:rsid w:val="00416D28"/>
    <w:rsid w:val="00417783"/>
    <w:rsid w:val="00420DEC"/>
    <w:rsid w:val="0043356C"/>
    <w:rsid w:val="004430DB"/>
    <w:rsid w:val="0044548F"/>
    <w:rsid w:val="00453E1E"/>
    <w:rsid w:val="00462864"/>
    <w:rsid w:val="00475817"/>
    <w:rsid w:val="00480DE1"/>
    <w:rsid w:val="004B2FB6"/>
    <w:rsid w:val="004C341D"/>
    <w:rsid w:val="004C756F"/>
    <w:rsid w:val="004D0B69"/>
    <w:rsid w:val="004E2143"/>
    <w:rsid w:val="004E3E4E"/>
    <w:rsid w:val="004F311A"/>
    <w:rsid w:val="004F3B00"/>
    <w:rsid w:val="005413EA"/>
    <w:rsid w:val="00542102"/>
    <w:rsid w:val="00545D73"/>
    <w:rsid w:val="00574D95"/>
    <w:rsid w:val="005808E9"/>
    <w:rsid w:val="005A17F3"/>
    <w:rsid w:val="005B4E77"/>
    <w:rsid w:val="005B7BE9"/>
    <w:rsid w:val="005C1558"/>
    <w:rsid w:val="006048BA"/>
    <w:rsid w:val="0060759A"/>
    <w:rsid w:val="00610036"/>
    <w:rsid w:val="0061450B"/>
    <w:rsid w:val="00615055"/>
    <w:rsid w:val="00623AAB"/>
    <w:rsid w:val="00643C87"/>
    <w:rsid w:val="00654481"/>
    <w:rsid w:val="0066206A"/>
    <w:rsid w:val="00691D78"/>
    <w:rsid w:val="0069676B"/>
    <w:rsid w:val="006C0961"/>
    <w:rsid w:val="006D2C05"/>
    <w:rsid w:val="006D48CE"/>
    <w:rsid w:val="006D750E"/>
    <w:rsid w:val="006E0599"/>
    <w:rsid w:val="006F650F"/>
    <w:rsid w:val="0070679A"/>
    <w:rsid w:val="00713141"/>
    <w:rsid w:val="00713911"/>
    <w:rsid w:val="00721B1E"/>
    <w:rsid w:val="00725EBB"/>
    <w:rsid w:val="00733508"/>
    <w:rsid w:val="00757482"/>
    <w:rsid w:val="00760079"/>
    <w:rsid w:val="00770C3E"/>
    <w:rsid w:val="00796FD4"/>
    <w:rsid w:val="007A17C8"/>
    <w:rsid w:val="007A1A0D"/>
    <w:rsid w:val="007B718B"/>
    <w:rsid w:val="007D14D1"/>
    <w:rsid w:val="007D632D"/>
    <w:rsid w:val="007F6870"/>
    <w:rsid w:val="00816A16"/>
    <w:rsid w:val="00821FD8"/>
    <w:rsid w:val="00832129"/>
    <w:rsid w:val="00845907"/>
    <w:rsid w:val="00847511"/>
    <w:rsid w:val="008616C4"/>
    <w:rsid w:val="00863CE9"/>
    <w:rsid w:val="00873091"/>
    <w:rsid w:val="00874697"/>
    <w:rsid w:val="00875B82"/>
    <w:rsid w:val="008762D6"/>
    <w:rsid w:val="0089294F"/>
    <w:rsid w:val="00895C12"/>
    <w:rsid w:val="00896974"/>
    <w:rsid w:val="008A2B14"/>
    <w:rsid w:val="008C347D"/>
    <w:rsid w:val="008C349C"/>
    <w:rsid w:val="008C3698"/>
    <w:rsid w:val="008D088C"/>
    <w:rsid w:val="008D0B68"/>
    <w:rsid w:val="008E2293"/>
    <w:rsid w:val="008E2DA8"/>
    <w:rsid w:val="008E32B6"/>
    <w:rsid w:val="008F4F63"/>
    <w:rsid w:val="00910140"/>
    <w:rsid w:val="00921362"/>
    <w:rsid w:val="00937CCA"/>
    <w:rsid w:val="00940489"/>
    <w:rsid w:val="00943790"/>
    <w:rsid w:val="0095014E"/>
    <w:rsid w:val="00951B6F"/>
    <w:rsid w:val="00953901"/>
    <w:rsid w:val="009556E1"/>
    <w:rsid w:val="00956F67"/>
    <w:rsid w:val="00967AB3"/>
    <w:rsid w:val="00975F32"/>
    <w:rsid w:val="009769A5"/>
    <w:rsid w:val="009774FF"/>
    <w:rsid w:val="0099354D"/>
    <w:rsid w:val="009B4958"/>
    <w:rsid w:val="009D0864"/>
    <w:rsid w:val="009D0F05"/>
    <w:rsid w:val="009D6AB1"/>
    <w:rsid w:val="009E1169"/>
    <w:rsid w:val="009E5EF1"/>
    <w:rsid w:val="009F6403"/>
    <w:rsid w:val="00A03FE7"/>
    <w:rsid w:val="00A112B1"/>
    <w:rsid w:val="00A11D57"/>
    <w:rsid w:val="00A3546B"/>
    <w:rsid w:val="00A552E7"/>
    <w:rsid w:val="00A5619A"/>
    <w:rsid w:val="00A661F4"/>
    <w:rsid w:val="00A730E7"/>
    <w:rsid w:val="00A86536"/>
    <w:rsid w:val="00A8799F"/>
    <w:rsid w:val="00A90553"/>
    <w:rsid w:val="00AA4200"/>
    <w:rsid w:val="00AB07FF"/>
    <w:rsid w:val="00AB0C08"/>
    <w:rsid w:val="00AD3341"/>
    <w:rsid w:val="00AD4454"/>
    <w:rsid w:val="00AD4AE3"/>
    <w:rsid w:val="00AD516A"/>
    <w:rsid w:val="00AF6DCE"/>
    <w:rsid w:val="00B07F93"/>
    <w:rsid w:val="00B12871"/>
    <w:rsid w:val="00B12B18"/>
    <w:rsid w:val="00B147D0"/>
    <w:rsid w:val="00B24A4F"/>
    <w:rsid w:val="00B35D6D"/>
    <w:rsid w:val="00B4504E"/>
    <w:rsid w:val="00B573F4"/>
    <w:rsid w:val="00B624B9"/>
    <w:rsid w:val="00B625C2"/>
    <w:rsid w:val="00B64182"/>
    <w:rsid w:val="00B77913"/>
    <w:rsid w:val="00BC1339"/>
    <w:rsid w:val="00BD11C0"/>
    <w:rsid w:val="00BD228E"/>
    <w:rsid w:val="00BD2D33"/>
    <w:rsid w:val="00BD6279"/>
    <w:rsid w:val="00BD70DB"/>
    <w:rsid w:val="00BF4645"/>
    <w:rsid w:val="00BF7234"/>
    <w:rsid w:val="00C006EA"/>
    <w:rsid w:val="00C026FE"/>
    <w:rsid w:val="00C027BB"/>
    <w:rsid w:val="00C049E8"/>
    <w:rsid w:val="00C11872"/>
    <w:rsid w:val="00C148E7"/>
    <w:rsid w:val="00C2662F"/>
    <w:rsid w:val="00C27021"/>
    <w:rsid w:val="00C43A0D"/>
    <w:rsid w:val="00C4408E"/>
    <w:rsid w:val="00C60005"/>
    <w:rsid w:val="00C644F2"/>
    <w:rsid w:val="00C65732"/>
    <w:rsid w:val="00C70D3E"/>
    <w:rsid w:val="00C724FB"/>
    <w:rsid w:val="00C76B01"/>
    <w:rsid w:val="00C839DE"/>
    <w:rsid w:val="00C90D58"/>
    <w:rsid w:val="00C95C80"/>
    <w:rsid w:val="00CB30AD"/>
    <w:rsid w:val="00CD766E"/>
    <w:rsid w:val="00CE0E7A"/>
    <w:rsid w:val="00CE4EA3"/>
    <w:rsid w:val="00D05715"/>
    <w:rsid w:val="00D072A9"/>
    <w:rsid w:val="00D3253F"/>
    <w:rsid w:val="00D424F8"/>
    <w:rsid w:val="00D5418C"/>
    <w:rsid w:val="00D566F6"/>
    <w:rsid w:val="00D57049"/>
    <w:rsid w:val="00D64353"/>
    <w:rsid w:val="00D65F6D"/>
    <w:rsid w:val="00D668E2"/>
    <w:rsid w:val="00D7166B"/>
    <w:rsid w:val="00D82448"/>
    <w:rsid w:val="00D91DAD"/>
    <w:rsid w:val="00D92A36"/>
    <w:rsid w:val="00D956B8"/>
    <w:rsid w:val="00DA0DB5"/>
    <w:rsid w:val="00DB088C"/>
    <w:rsid w:val="00DB7331"/>
    <w:rsid w:val="00DC01FD"/>
    <w:rsid w:val="00DD4EB7"/>
    <w:rsid w:val="00DE43D0"/>
    <w:rsid w:val="00DF0E36"/>
    <w:rsid w:val="00DF3597"/>
    <w:rsid w:val="00E026FA"/>
    <w:rsid w:val="00E039BC"/>
    <w:rsid w:val="00E0559E"/>
    <w:rsid w:val="00E1029F"/>
    <w:rsid w:val="00E30763"/>
    <w:rsid w:val="00E3327D"/>
    <w:rsid w:val="00E7256C"/>
    <w:rsid w:val="00E821BB"/>
    <w:rsid w:val="00E93DCE"/>
    <w:rsid w:val="00E952C2"/>
    <w:rsid w:val="00EA19C5"/>
    <w:rsid w:val="00EA1D5E"/>
    <w:rsid w:val="00EA7D88"/>
    <w:rsid w:val="00EB63CF"/>
    <w:rsid w:val="00EB6BD8"/>
    <w:rsid w:val="00EC2F0D"/>
    <w:rsid w:val="00EC5E88"/>
    <w:rsid w:val="00EC6024"/>
    <w:rsid w:val="00EC6D84"/>
    <w:rsid w:val="00ED04D4"/>
    <w:rsid w:val="00ED3E1C"/>
    <w:rsid w:val="00F0114E"/>
    <w:rsid w:val="00F01CEF"/>
    <w:rsid w:val="00F06C0B"/>
    <w:rsid w:val="00F106DC"/>
    <w:rsid w:val="00F12967"/>
    <w:rsid w:val="00F17088"/>
    <w:rsid w:val="00F23BDD"/>
    <w:rsid w:val="00F2626C"/>
    <w:rsid w:val="00F27B58"/>
    <w:rsid w:val="00F61707"/>
    <w:rsid w:val="00F631E1"/>
    <w:rsid w:val="00F65A09"/>
    <w:rsid w:val="00F661E7"/>
    <w:rsid w:val="00F77738"/>
    <w:rsid w:val="00F90891"/>
    <w:rsid w:val="00F9473E"/>
    <w:rsid w:val="00F95126"/>
    <w:rsid w:val="00FA1533"/>
    <w:rsid w:val="00FC1205"/>
    <w:rsid w:val="00FD2B60"/>
    <w:rsid w:val="00FE3D90"/>
    <w:rsid w:val="00FE4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72F4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821BB"/>
    <w:pPr>
      <w:tabs>
        <w:tab w:val="center" w:pos="4252"/>
        <w:tab w:val="right" w:pos="8504"/>
      </w:tabs>
      <w:adjustRightInd w:val="0"/>
      <w:spacing w:line="360" w:lineRule="atLeast"/>
      <w:textAlignment w:val="baseline"/>
    </w:pPr>
    <w:rPr>
      <w:kern w:val="0"/>
      <w:szCs w:val="20"/>
    </w:rPr>
  </w:style>
  <w:style w:type="paragraph" w:styleId="3">
    <w:name w:val="Body Text Indent 3"/>
    <w:basedOn w:val="a"/>
    <w:rsid w:val="00E821BB"/>
    <w:pPr>
      <w:adjustRightInd w:val="0"/>
      <w:spacing w:line="360" w:lineRule="atLeast"/>
      <w:ind w:left="720" w:hanging="480"/>
      <w:textAlignment w:val="baseline"/>
    </w:pPr>
    <w:rPr>
      <w:rFonts w:ascii="ＭＳ 明朝"/>
      <w:kern w:val="0"/>
      <w:szCs w:val="20"/>
    </w:rPr>
  </w:style>
  <w:style w:type="paragraph" w:styleId="a5">
    <w:name w:val="header"/>
    <w:basedOn w:val="a"/>
    <w:link w:val="a6"/>
    <w:uiPriority w:val="99"/>
    <w:rsid w:val="00CE4EA3"/>
    <w:pPr>
      <w:tabs>
        <w:tab w:val="center" w:pos="4252"/>
        <w:tab w:val="right" w:pos="8504"/>
      </w:tabs>
      <w:snapToGrid w:val="0"/>
    </w:pPr>
  </w:style>
  <w:style w:type="character" w:customStyle="1" w:styleId="a6">
    <w:name w:val="ヘッダー (文字)"/>
    <w:link w:val="a5"/>
    <w:uiPriority w:val="99"/>
    <w:rsid w:val="00CE4EA3"/>
    <w:rPr>
      <w:kern w:val="2"/>
      <w:sz w:val="21"/>
      <w:szCs w:val="24"/>
    </w:rPr>
  </w:style>
  <w:style w:type="paragraph" w:customStyle="1" w:styleId="1">
    <w:name w:val="行間詰め1"/>
    <w:rsid w:val="0000735B"/>
    <w:rPr>
      <w:sz w:val="22"/>
      <w:szCs w:val="22"/>
      <w:lang w:eastAsia="en-US"/>
    </w:rPr>
  </w:style>
  <w:style w:type="paragraph" w:styleId="a7">
    <w:name w:val="Balloon Text"/>
    <w:basedOn w:val="a"/>
    <w:link w:val="a8"/>
    <w:rsid w:val="000217AD"/>
    <w:rPr>
      <w:rFonts w:ascii="Arial" w:eastAsia="ＭＳ ゴシック" w:hAnsi="Arial"/>
      <w:sz w:val="18"/>
      <w:szCs w:val="18"/>
    </w:rPr>
  </w:style>
  <w:style w:type="character" w:customStyle="1" w:styleId="a8">
    <w:name w:val="吹き出し (文字)"/>
    <w:link w:val="a7"/>
    <w:rsid w:val="000217AD"/>
    <w:rPr>
      <w:rFonts w:ascii="Arial" w:eastAsia="ＭＳ ゴシック" w:hAnsi="Arial" w:cs="Times New Roman"/>
      <w:kern w:val="2"/>
      <w:sz w:val="18"/>
      <w:szCs w:val="18"/>
    </w:rPr>
  </w:style>
  <w:style w:type="character" w:customStyle="1" w:styleId="a4">
    <w:name w:val="フッター (文字)"/>
    <w:link w:val="a3"/>
    <w:uiPriority w:val="99"/>
    <w:rsid w:val="000217AD"/>
    <w:rPr>
      <w:sz w:val="21"/>
    </w:rPr>
  </w:style>
  <w:style w:type="character" w:styleId="a9">
    <w:name w:val="annotation reference"/>
    <w:rsid w:val="006D750E"/>
    <w:rPr>
      <w:sz w:val="18"/>
      <w:szCs w:val="18"/>
    </w:rPr>
  </w:style>
  <w:style w:type="paragraph" w:styleId="aa">
    <w:name w:val="annotation text"/>
    <w:basedOn w:val="a"/>
    <w:link w:val="ab"/>
    <w:rsid w:val="006D750E"/>
    <w:pPr>
      <w:jc w:val="left"/>
    </w:pPr>
  </w:style>
  <w:style w:type="character" w:customStyle="1" w:styleId="ab">
    <w:name w:val="コメント文字列 (文字)"/>
    <w:link w:val="aa"/>
    <w:rsid w:val="006D750E"/>
    <w:rPr>
      <w:kern w:val="2"/>
      <w:sz w:val="21"/>
      <w:szCs w:val="24"/>
    </w:rPr>
  </w:style>
  <w:style w:type="paragraph" w:styleId="ac">
    <w:name w:val="annotation subject"/>
    <w:basedOn w:val="aa"/>
    <w:next w:val="aa"/>
    <w:link w:val="ad"/>
    <w:rsid w:val="006D750E"/>
    <w:rPr>
      <w:b/>
      <w:bCs/>
    </w:rPr>
  </w:style>
  <w:style w:type="character" w:customStyle="1" w:styleId="ad">
    <w:name w:val="コメント内容 (文字)"/>
    <w:link w:val="ac"/>
    <w:rsid w:val="006D750E"/>
    <w:rPr>
      <w:b/>
      <w:bCs/>
      <w:kern w:val="2"/>
      <w:sz w:val="21"/>
      <w:szCs w:val="24"/>
    </w:rPr>
  </w:style>
  <w:style w:type="paragraph" w:styleId="ae">
    <w:name w:val="Revision"/>
    <w:hidden/>
    <w:uiPriority w:val="99"/>
    <w:semiHidden/>
    <w:rsid w:val="00D64353"/>
    <w:rPr>
      <w:kern w:val="2"/>
      <w:sz w:val="21"/>
      <w:szCs w:val="24"/>
    </w:rPr>
  </w:style>
  <w:style w:type="paragraph" w:styleId="af">
    <w:name w:val="List Paragraph"/>
    <w:basedOn w:val="a"/>
    <w:uiPriority w:val="34"/>
    <w:qFormat/>
    <w:rsid w:val="000C6990"/>
    <w:pPr>
      <w:ind w:leftChars="400" w:left="840"/>
    </w:pPr>
  </w:style>
  <w:style w:type="paragraph" w:customStyle="1" w:styleId="af0">
    <w:name w:val="項文"/>
    <w:basedOn w:val="a"/>
    <w:rsid w:val="00C65732"/>
    <w:pPr>
      <w:adjustRightInd w:val="0"/>
      <w:spacing w:line="240" w:lineRule="atLeast"/>
      <w:ind w:left="360" w:hanging="180"/>
      <w:textAlignment w:val="baseline"/>
    </w:pPr>
    <w:rPr>
      <w:rFonts w:ascii="Times New Roman" w:eastAsia="Mincho"/>
      <w:kern w:val="0"/>
      <w:sz w:val="20"/>
      <w:szCs w:val="20"/>
    </w:rPr>
  </w:style>
  <w:style w:type="paragraph" w:styleId="2">
    <w:name w:val="Body Text 2"/>
    <w:basedOn w:val="a"/>
    <w:link w:val="20"/>
    <w:rsid w:val="00E026FA"/>
    <w:pPr>
      <w:spacing w:line="480" w:lineRule="auto"/>
    </w:pPr>
  </w:style>
  <w:style w:type="character" w:customStyle="1" w:styleId="20">
    <w:name w:val="本文 2 (文字)"/>
    <w:basedOn w:val="a0"/>
    <w:link w:val="2"/>
    <w:rsid w:val="00E026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77044">
      <w:bodyDiv w:val="1"/>
      <w:marLeft w:val="0"/>
      <w:marRight w:val="0"/>
      <w:marTop w:val="0"/>
      <w:marBottom w:val="0"/>
      <w:divBdr>
        <w:top w:val="none" w:sz="0" w:space="0" w:color="auto"/>
        <w:left w:val="none" w:sz="0" w:space="0" w:color="auto"/>
        <w:bottom w:val="none" w:sz="0" w:space="0" w:color="auto"/>
        <w:right w:val="none" w:sz="0" w:space="0" w:color="auto"/>
      </w:divBdr>
    </w:div>
    <w:div w:id="1046951839">
      <w:bodyDiv w:val="1"/>
      <w:marLeft w:val="0"/>
      <w:marRight w:val="0"/>
      <w:marTop w:val="0"/>
      <w:marBottom w:val="0"/>
      <w:divBdr>
        <w:top w:val="none" w:sz="0" w:space="0" w:color="auto"/>
        <w:left w:val="none" w:sz="0" w:space="0" w:color="auto"/>
        <w:bottom w:val="none" w:sz="0" w:space="0" w:color="auto"/>
        <w:right w:val="none" w:sz="0" w:space="0" w:color="auto"/>
      </w:divBdr>
    </w:div>
    <w:div w:id="135785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B31E1-4370-404B-9FB7-C5513D0B2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4028</Words>
  <Characters>249</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2024-03-13T07:07:00Z</dcterms:created>
  <dcterms:modified xsi:type="dcterms:W3CDTF">2024-03-13T07:07:00Z</dcterms:modified>
</cp:coreProperties>
</file>